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83B" w:rsidRPr="00075058" w:rsidRDefault="000E6330" w:rsidP="00075058">
      <w:pPr>
        <w:spacing w:after="0" w:line="240" w:lineRule="auto"/>
        <w:ind w:left="1134"/>
        <w:jc w:val="center"/>
        <w:rPr>
          <w:rFonts w:ascii="Arial Narrow" w:hAnsi="Arial Narrow"/>
          <w:b/>
          <w:color w:val="CC0000"/>
          <w:sz w:val="36"/>
          <w:szCs w:val="32"/>
        </w:rPr>
      </w:pPr>
      <w:r>
        <w:rPr>
          <w:rFonts w:ascii="Arial Narrow" w:hAnsi="Arial Narrow"/>
          <w:b/>
          <w:noProof/>
          <w:color w:val="CC0000"/>
          <w:sz w:val="36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5834380</wp:posOffset>
            </wp:positionH>
            <wp:positionV relativeFrom="margin">
              <wp:posOffset>-147955</wp:posOffset>
            </wp:positionV>
            <wp:extent cx="1036955" cy="882650"/>
            <wp:effectExtent l="0" t="0" r="0" b="31750"/>
            <wp:wrapSquare wrapText="bothSides"/>
            <wp:docPr id="3" name="Рисунок 1" descr="C:\Users\admin\Desktop\логтип ддют 2016 БЕЗ Ф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огтип ддют 2016 БЕЗ ФОН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noProof/>
          <w:color w:val="CC0000"/>
          <w:sz w:val="36"/>
          <w:szCs w:val="32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-451798</wp:posOffset>
            </wp:positionH>
            <wp:positionV relativeFrom="paragraph">
              <wp:posOffset>-284158</wp:posOffset>
            </wp:positionV>
            <wp:extent cx="7535460" cy="10699845"/>
            <wp:effectExtent l="19050" t="0" r="8340" b="0"/>
            <wp:wrapNone/>
            <wp:docPr id="4" name="Рисунок 1" descr="C:\Users\admin\Desktop\пригл 80 лет фотошоп от 17.11.16\anypics.ru-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игл 80 лет фотошоп от 17.11.16\anypics.ru-96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460" cy="106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83B" w:rsidRPr="00075058">
        <w:rPr>
          <w:rFonts w:ascii="Arial Narrow" w:hAnsi="Arial Narrow"/>
          <w:b/>
          <w:color w:val="CC0000"/>
          <w:sz w:val="36"/>
          <w:szCs w:val="32"/>
        </w:rPr>
        <w:t xml:space="preserve">Дорогие </w:t>
      </w:r>
      <w:r>
        <w:rPr>
          <w:rFonts w:ascii="Arial Narrow" w:hAnsi="Arial Narrow"/>
          <w:b/>
          <w:color w:val="CC0000"/>
          <w:sz w:val="36"/>
          <w:szCs w:val="32"/>
        </w:rPr>
        <w:t>друзья</w:t>
      </w:r>
      <w:r w:rsidR="0006183B" w:rsidRPr="00075058">
        <w:rPr>
          <w:rFonts w:ascii="Arial Narrow" w:hAnsi="Arial Narrow"/>
          <w:b/>
          <w:color w:val="CC0000"/>
          <w:sz w:val="36"/>
          <w:szCs w:val="32"/>
        </w:rPr>
        <w:t>!</w:t>
      </w:r>
      <w:r w:rsidR="00D96C59" w:rsidRPr="00075058">
        <w:rPr>
          <w:noProof/>
          <w:lang w:eastAsia="ru-RU"/>
        </w:rPr>
        <w:t xml:space="preserve"> </w:t>
      </w:r>
    </w:p>
    <w:p w:rsidR="00521809" w:rsidRPr="00521809" w:rsidRDefault="00521809" w:rsidP="00521809">
      <w:pPr>
        <w:spacing w:after="0" w:line="240" w:lineRule="auto"/>
        <w:ind w:firstLine="708"/>
        <w:jc w:val="center"/>
        <w:rPr>
          <w:rFonts w:ascii="Arial Narrow" w:hAnsi="Arial Narrow"/>
          <w:b/>
          <w:color w:val="CC0000"/>
          <w:sz w:val="14"/>
          <w:szCs w:val="32"/>
        </w:rPr>
      </w:pPr>
    </w:p>
    <w:p w:rsidR="00C60757" w:rsidRPr="0071059D" w:rsidRDefault="00C60757" w:rsidP="00D96C59">
      <w:pPr>
        <w:spacing w:after="0" w:line="240" w:lineRule="auto"/>
        <w:ind w:firstLine="426"/>
        <w:jc w:val="both"/>
        <w:rPr>
          <w:rFonts w:ascii="Arial Narrow" w:hAnsi="Arial Narrow"/>
          <w:b/>
          <w:i/>
          <w:color w:val="403152" w:themeColor="accent4" w:themeShade="80"/>
          <w:sz w:val="30"/>
          <w:szCs w:val="30"/>
        </w:rPr>
      </w:pPr>
      <w:r w:rsidRPr="0071059D">
        <w:rPr>
          <w:rFonts w:ascii="Arial Narrow" w:hAnsi="Arial Narrow"/>
          <w:b/>
          <w:i/>
          <w:color w:val="403152" w:themeColor="accent4" w:themeShade="80"/>
          <w:sz w:val="30"/>
          <w:szCs w:val="30"/>
        </w:rPr>
        <w:t xml:space="preserve">В 2016 году </w:t>
      </w:r>
      <w:r w:rsidR="0006183B" w:rsidRPr="0071059D">
        <w:rPr>
          <w:rFonts w:ascii="Arial Narrow" w:hAnsi="Arial Narrow"/>
          <w:b/>
          <w:i/>
          <w:color w:val="403152" w:themeColor="accent4" w:themeShade="80"/>
          <w:sz w:val="30"/>
          <w:szCs w:val="30"/>
        </w:rPr>
        <w:t xml:space="preserve">наш </w:t>
      </w:r>
      <w:r w:rsidRPr="0071059D">
        <w:rPr>
          <w:rFonts w:ascii="Arial Narrow" w:hAnsi="Arial Narrow"/>
          <w:b/>
          <w:i/>
          <w:color w:val="403152" w:themeColor="accent4" w:themeShade="80"/>
          <w:sz w:val="30"/>
          <w:szCs w:val="30"/>
        </w:rPr>
        <w:t xml:space="preserve">Дворец детского (юношеского) творчества города Чебоксары отмечает юбилей. </w:t>
      </w:r>
    </w:p>
    <w:p w:rsidR="00F45100" w:rsidRPr="0071059D" w:rsidRDefault="00C60757" w:rsidP="00D96C59">
      <w:pPr>
        <w:spacing w:after="0" w:line="240" w:lineRule="auto"/>
        <w:ind w:firstLine="426"/>
        <w:jc w:val="both"/>
        <w:rPr>
          <w:rFonts w:ascii="Arial Narrow" w:hAnsi="Arial Narrow"/>
          <w:b/>
          <w:i/>
          <w:color w:val="403152" w:themeColor="accent4" w:themeShade="80"/>
          <w:sz w:val="30"/>
          <w:szCs w:val="30"/>
        </w:rPr>
      </w:pPr>
      <w:r w:rsidRPr="0071059D">
        <w:rPr>
          <w:rFonts w:ascii="Arial Narrow" w:hAnsi="Arial Narrow"/>
          <w:b/>
          <w:i/>
          <w:color w:val="403152" w:themeColor="accent4" w:themeShade="80"/>
          <w:sz w:val="30"/>
          <w:szCs w:val="30"/>
        </w:rPr>
        <w:t>За 80 лет своей истории Дворец прошёл путь становления, творческих побед, достижений и признания, стал лидером системы дополнительного образования Чувашской Республики.</w:t>
      </w:r>
    </w:p>
    <w:p w:rsidR="00FA7C64" w:rsidRPr="00D96C59" w:rsidRDefault="0006183B" w:rsidP="00D96C59">
      <w:pPr>
        <w:spacing w:after="0"/>
        <w:ind w:firstLine="426"/>
        <w:jc w:val="both"/>
        <w:rPr>
          <w:rFonts w:ascii="Arial Narrow" w:hAnsi="Arial Narrow"/>
          <w:b/>
          <w:i/>
          <w:color w:val="403152" w:themeColor="accent4" w:themeShade="80"/>
          <w:sz w:val="30"/>
          <w:szCs w:val="30"/>
        </w:rPr>
      </w:pPr>
      <w:r w:rsidRPr="0071059D">
        <w:rPr>
          <w:rFonts w:ascii="Arial Narrow" w:hAnsi="Arial Narrow"/>
          <w:b/>
          <w:i/>
          <w:color w:val="403152" w:themeColor="accent4" w:themeShade="80"/>
          <w:sz w:val="30"/>
          <w:szCs w:val="30"/>
        </w:rPr>
        <w:t>Мы</w:t>
      </w:r>
      <w:r w:rsidR="00FA7C64" w:rsidRPr="0071059D">
        <w:rPr>
          <w:rFonts w:ascii="Arial Narrow" w:hAnsi="Arial Narrow"/>
          <w:b/>
          <w:i/>
          <w:color w:val="403152" w:themeColor="accent4" w:themeShade="80"/>
          <w:sz w:val="30"/>
          <w:szCs w:val="30"/>
        </w:rPr>
        <w:t xml:space="preserve"> приглашаем </w:t>
      </w:r>
      <w:r w:rsidRPr="0071059D">
        <w:rPr>
          <w:rFonts w:ascii="Arial Narrow" w:hAnsi="Arial Narrow"/>
          <w:b/>
          <w:i/>
          <w:color w:val="403152" w:themeColor="accent4" w:themeShade="80"/>
          <w:sz w:val="30"/>
          <w:szCs w:val="30"/>
        </w:rPr>
        <w:t xml:space="preserve">Вас принять участие в торжественных мероприятиях, посвященных юбилею нашего </w:t>
      </w:r>
      <w:r w:rsidR="00FA7C64" w:rsidRPr="0071059D">
        <w:rPr>
          <w:rFonts w:ascii="Arial Narrow" w:hAnsi="Arial Narrow"/>
          <w:b/>
          <w:i/>
          <w:color w:val="403152" w:themeColor="accent4" w:themeShade="80"/>
          <w:sz w:val="30"/>
          <w:szCs w:val="30"/>
        </w:rPr>
        <w:t>любимого и неповторимого Дворца творчества!</w:t>
      </w:r>
      <w:bookmarkStart w:id="0" w:name="_GoBack"/>
      <w:bookmarkEnd w:id="0"/>
    </w:p>
    <w:p w:rsidR="00521809" w:rsidRPr="00D96C59" w:rsidRDefault="00521809" w:rsidP="00521809">
      <w:pPr>
        <w:spacing w:after="0" w:line="240" w:lineRule="auto"/>
        <w:ind w:left="-709"/>
        <w:jc w:val="center"/>
        <w:rPr>
          <w:rFonts w:ascii="Arial Narrow" w:hAnsi="Arial Narrow"/>
          <w:b/>
          <w:i/>
          <w:color w:val="403152" w:themeColor="accent4" w:themeShade="80"/>
          <w:sz w:val="16"/>
          <w:szCs w:val="30"/>
        </w:rPr>
      </w:pPr>
    </w:p>
    <w:p w:rsidR="000E6330" w:rsidRDefault="00521809" w:rsidP="00521809">
      <w:pPr>
        <w:spacing w:after="0" w:line="240" w:lineRule="auto"/>
        <w:jc w:val="center"/>
        <w:rPr>
          <w:rFonts w:ascii="Arial Narrow" w:hAnsi="Arial Narrow" w:cs="Arial"/>
          <w:b/>
          <w:color w:val="C00000"/>
          <w:sz w:val="32"/>
          <w:szCs w:val="29"/>
        </w:rPr>
      </w:pPr>
      <w:r w:rsidRPr="00521809">
        <w:rPr>
          <w:rFonts w:ascii="Arial Narrow" w:hAnsi="Arial Narrow" w:cs="Arial"/>
          <w:b/>
          <w:color w:val="C00000"/>
          <w:sz w:val="32"/>
          <w:szCs w:val="29"/>
        </w:rPr>
        <w:t xml:space="preserve">Программа праздничных мероприятий </w:t>
      </w:r>
    </w:p>
    <w:p w:rsidR="00521809" w:rsidRDefault="00521809" w:rsidP="00521809">
      <w:pPr>
        <w:spacing w:after="0" w:line="240" w:lineRule="auto"/>
        <w:jc w:val="center"/>
        <w:rPr>
          <w:rFonts w:ascii="Arial Narrow" w:hAnsi="Arial Narrow" w:cs="Arial"/>
          <w:b/>
          <w:color w:val="C00000"/>
          <w:sz w:val="32"/>
          <w:szCs w:val="29"/>
        </w:rPr>
      </w:pPr>
      <w:r w:rsidRPr="00521809">
        <w:rPr>
          <w:rFonts w:ascii="Arial Narrow" w:hAnsi="Arial Narrow" w:cs="Arial"/>
          <w:b/>
          <w:color w:val="C00000"/>
          <w:sz w:val="32"/>
          <w:szCs w:val="29"/>
        </w:rPr>
        <w:t xml:space="preserve"> 29 - 30 ноября 2016 года</w:t>
      </w:r>
    </w:p>
    <w:p w:rsidR="00521809" w:rsidRPr="00521809" w:rsidRDefault="00521809" w:rsidP="00521809">
      <w:pPr>
        <w:spacing w:after="0" w:line="240" w:lineRule="auto"/>
        <w:jc w:val="center"/>
        <w:rPr>
          <w:rFonts w:ascii="Arial Narrow" w:hAnsi="Arial Narrow" w:cs="Arial"/>
          <w:b/>
          <w:color w:val="C00000"/>
          <w:sz w:val="14"/>
          <w:szCs w:val="29"/>
        </w:rPr>
      </w:pPr>
    </w:p>
    <w:tbl>
      <w:tblPr>
        <w:tblStyle w:val="a3"/>
        <w:tblW w:w="0" w:type="auto"/>
        <w:jc w:val="center"/>
        <w:tblInd w:w="-601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CellMar>
          <w:top w:w="57" w:type="dxa"/>
          <w:bottom w:w="57" w:type="dxa"/>
        </w:tblCellMar>
        <w:tblLook w:val="04A0"/>
      </w:tblPr>
      <w:tblGrid>
        <w:gridCol w:w="2939"/>
        <w:gridCol w:w="8016"/>
      </w:tblGrid>
      <w:tr w:rsidR="006821EB" w:rsidRPr="006821EB" w:rsidTr="00D96C59">
        <w:trPr>
          <w:jc w:val="center"/>
        </w:trPr>
        <w:tc>
          <w:tcPr>
            <w:tcW w:w="2939" w:type="dxa"/>
            <w:shd w:val="clear" w:color="auto" w:fill="FDE9D9" w:themeFill="accent6" w:themeFillTint="33"/>
          </w:tcPr>
          <w:p w:rsidR="006821EB" w:rsidRPr="006821EB" w:rsidRDefault="006821EB" w:rsidP="00D96C59">
            <w:pPr>
              <w:rPr>
                <w:rFonts w:ascii="Arial Narrow" w:hAnsi="Arial Narrow" w:cs="Arial"/>
                <w:b/>
                <w:color w:val="C00000"/>
                <w:sz w:val="28"/>
                <w:szCs w:val="29"/>
              </w:rPr>
            </w:pPr>
            <w:r w:rsidRPr="006821EB">
              <w:rPr>
                <w:rFonts w:ascii="Arial Narrow" w:hAnsi="Arial Narrow" w:cs="Arial"/>
                <w:b/>
                <w:color w:val="C00000"/>
                <w:sz w:val="28"/>
                <w:szCs w:val="29"/>
              </w:rPr>
              <w:t>29 ноября (вторник)</w:t>
            </w:r>
          </w:p>
        </w:tc>
        <w:tc>
          <w:tcPr>
            <w:tcW w:w="8016" w:type="dxa"/>
            <w:shd w:val="clear" w:color="auto" w:fill="FDE9D9" w:themeFill="accent6" w:themeFillTint="33"/>
          </w:tcPr>
          <w:p w:rsidR="006821EB" w:rsidRPr="006821EB" w:rsidRDefault="006821EB" w:rsidP="00D96C59">
            <w:pPr>
              <w:rPr>
                <w:rFonts w:ascii="Arial Narrow" w:hAnsi="Arial Narrow" w:cs="Arial"/>
                <w:color w:val="002060"/>
                <w:sz w:val="28"/>
                <w:szCs w:val="29"/>
              </w:rPr>
            </w:pPr>
          </w:p>
        </w:tc>
      </w:tr>
      <w:tr w:rsidR="006821EB" w:rsidRPr="006821EB" w:rsidTr="00D96C59">
        <w:trPr>
          <w:jc w:val="center"/>
        </w:trPr>
        <w:tc>
          <w:tcPr>
            <w:tcW w:w="2939" w:type="dxa"/>
            <w:shd w:val="clear" w:color="auto" w:fill="FEF9D0"/>
          </w:tcPr>
          <w:p w:rsidR="006821EB" w:rsidRPr="006821EB" w:rsidRDefault="006821EB" w:rsidP="00D96C59">
            <w:pPr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</w:pPr>
            <w:r w:rsidRPr="006821EB"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  <w:t>11.00-20.00</w:t>
            </w:r>
          </w:p>
          <w:p w:rsidR="006821EB" w:rsidRPr="006821EB" w:rsidRDefault="006821EB" w:rsidP="00D96C59">
            <w:pPr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</w:pPr>
            <w:r w:rsidRPr="006821EB"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  <w:t>(мраморный зал)</w:t>
            </w:r>
          </w:p>
        </w:tc>
        <w:tc>
          <w:tcPr>
            <w:tcW w:w="8016" w:type="dxa"/>
            <w:shd w:val="clear" w:color="auto" w:fill="FEF9D0"/>
          </w:tcPr>
          <w:p w:rsidR="006821EB" w:rsidRPr="006821EB" w:rsidRDefault="006821EB" w:rsidP="00D96C59">
            <w:pPr>
              <w:jc w:val="both"/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</w:pPr>
            <w:r w:rsidRPr="006821EB">
              <w:rPr>
                <w:rFonts w:ascii="Arial Narrow" w:hAnsi="Arial Narrow" w:cs="Arial"/>
                <w:b/>
                <w:i/>
                <w:color w:val="002060"/>
                <w:sz w:val="28"/>
                <w:szCs w:val="29"/>
              </w:rPr>
              <w:t>Палитра вдохновения:</w:t>
            </w:r>
            <w:r w:rsidRPr="006821EB"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  <w:t xml:space="preserve">  выставка картин педагога дополнительного образования высшей квалификационной категории, Заслуженного учителя ЧР, члена Союза художников РФ Юрия Анатольевича Милославского и педагога дополнительного образования, Заслуженного художника ЧР, члена Союза художников РФ Валентины Григорьевны Милославской.  </w:t>
            </w:r>
          </w:p>
        </w:tc>
      </w:tr>
      <w:tr w:rsidR="006821EB" w:rsidRPr="006821EB" w:rsidTr="00D96C59">
        <w:trPr>
          <w:jc w:val="center"/>
        </w:trPr>
        <w:tc>
          <w:tcPr>
            <w:tcW w:w="2939" w:type="dxa"/>
            <w:shd w:val="clear" w:color="auto" w:fill="FDE9D9" w:themeFill="accent6" w:themeFillTint="33"/>
          </w:tcPr>
          <w:p w:rsidR="006821EB" w:rsidRPr="006821EB" w:rsidRDefault="006821EB" w:rsidP="00D96C59">
            <w:pPr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</w:pPr>
            <w:r w:rsidRPr="006821EB"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  <w:t>12.00-13.00</w:t>
            </w:r>
          </w:p>
        </w:tc>
        <w:tc>
          <w:tcPr>
            <w:tcW w:w="8016" w:type="dxa"/>
            <w:shd w:val="clear" w:color="auto" w:fill="FDE9D9" w:themeFill="accent6" w:themeFillTint="33"/>
          </w:tcPr>
          <w:p w:rsidR="006821EB" w:rsidRPr="006821EB" w:rsidRDefault="006821EB" w:rsidP="00D96C59">
            <w:pPr>
              <w:jc w:val="both"/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</w:pPr>
            <w:r w:rsidRPr="006821EB">
              <w:rPr>
                <w:rFonts w:ascii="Arial Narrow" w:hAnsi="Arial Narrow" w:cs="Arial"/>
                <w:b/>
                <w:i/>
                <w:color w:val="002060"/>
                <w:sz w:val="28"/>
                <w:szCs w:val="29"/>
              </w:rPr>
              <w:t>Мир детства, вдохновения, открытий:</w:t>
            </w:r>
            <w:r w:rsidRPr="006821EB"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  <w:t xml:space="preserve"> экскурсия по Дворцу творчества.</w:t>
            </w:r>
          </w:p>
        </w:tc>
      </w:tr>
      <w:tr w:rsidR="006821EB" w:rsidRPr="006821EB" w:rsidTr="00D96C59">
        <w:trPr>
          <w:trHeight w:val="495"/>
          <w:jc w:val="center"/>
        </w:trPr>
        <w:tc>
          <w:tcPr>
            <w:tcW w:w="2939" w:type="dxa"/>
            <w:shd w:val="clear" w:color="auto" w:fill="FEF9D0"/>
          </w:tcPr>
          <w:p w:rsidR="006821EB" w:rsidRPr="006821EB" w:rsidRDefault="006821EB" w:rsidP="00D96C59">
            <w:pPr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</w:pPr>
            <w:r w:rsidRPr="006821EB"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  <w:t>13.00-13.30</w:t>
            </w:r>
          </w:p>
          <w:p w:rsidR="006821EB" w:rsidRPr="006821EB" w:rsidRDefault="006821EB" w:rsidP="00D96C59">
            <w:pPr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</w:pPr>
            <w:r w:rsidRPr="006821EB"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  <w:t>(мраморный зал)</w:t>
            </w:r>
          </w:p>
        </w:tc>
        <w:tc>
          <w:tcPr>
            <w:tcW w:w="8016" w:type="dxa"/>
            <w:shd w:val="clear" w:color="auto" w:fill="FEF9D0"/>
          </w:tcPr>
          <w:p w:rsidR="006821EB" w:rsidRPr="006821EB" w:rsidRDefault="006821EB" w:rsidP="00D96C59">
            <w:pPr>
              <w:jc w:val="both"/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</w:pPr>
            <w:r w:rsidRPr="006821EB">
              <w:rPr>
                <w:rFonts w:ascii="Arial Narrow" w:hAnsi="Arial Narrow" w:cs="Arial"/>
                <w:b/>
                <w:i/>
                <w:color w:val="002060"/>
                <w:sz w:val="28"/>
                <w:szCs w:val="29"/>
              </w:rPr>
              <w:t>Мастерство добрых рук:</w:t>
            </w:r>
            <w:r w:rsidRPr="006821EB"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  <w:t xml:space="preserve"> открытие юбилейной выставки работ педагогов и сотрудников Дворца творчества.</w:t>
            </w:r>
          </w:p>
        </w:tc>
      </w:tr>
      <w:tr w:rsidR="006821EB" w:rsidRPr="006821EB" w:rsidTr="00D96C59">
        <w:trPr>
          <w:jc w:val="center"/>
        </w:trPr>
        <w:tc>
          <w:tcPr>
            <w:tcW w:w="2939" w:type="dxa"/>
            <w:shd w:val="clear" w:color="auto" w:fill="FDE9D9" w:themeFill="accent6" w:themeFillTint="33"/>
          </w:tcPr>
          <w:p w:rsidR="006821EB" w:rsidRPr="006821EB" w:rsidRDefault="006821EB" w:rsidP="00D96C59">
            <w:pPr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</w:pPr>
            <w:r w:rsidRPr="006821EB"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  <w:t>14.00-16.00</w:t>
            </w:r>
          </w:p>
          <w:p w:rsidR="006821EB" w:rsidRPr="006821EB" w:rsidRDefault="006821EB" w:rsidP="00D96C59">
            <w:pPr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</w:pPr>
            <w:r w:rsidRPr="006821EB"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  <w:t>(актовый зал)</w:t>
            </w:r>
          </w:p>
        </w:tc>
        <w:tc>
          <w:tcPr>
            <w:tcW w:w="8016" w:type="dxa"/>
            <w:shd w:val="clear" w:color="auto" w:fill="FDE9D9" w:themeFill="accent6" w:themeFillTint="33"/>
          </w:tcPr>
          <w:p w:rsidR="006821EB" w:rsidRPr="006821EB" w:rsidRDefault="006821EB" w:rsidP="00D96C59">
            <w:pPr>
              <w:jc w:val="both"/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</w:pPr>
            <w:r w:rsidRPr="006821EB">
              <w:rPr>
                <w:rFonts w:ascii="Arial Narrow" w:hAnsi="Arial Narrow" w:cs="Arial"/>
                <w:b/>
                <w:i/>
                <w:color w:val="002060"/>
                <w:sz w:val="28"/>
                <w:szCs w:val="29"/>
              </w:rPr>
              <w:t>Круглый стол «Дополнительное образование детей на современном этапе: традиции и инновации»</w:t>
            </w:r>
            <w:r w:rsidRPr="006821EB"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  <w:t>.</w:t>
            </w:r>
          </w:p>
        </w:tc>
      </w:tr>
      <w:tr w:rsidR="006821EB" w:rsidRPr="006821EB" w:rsidTr="00D96C59">
        <w:trPr>
          <w:trHeight w:val="363"/>
          <w:jc w:val="center"/>
        </w:trPr>
        <w:tc>
          <w:tcPr>
            <w:tcW w:w="2939" w:type="dxa"/>
            <w:shd w:val="clear" w:color="auto" w:fill="FEF9D0"/>
          </w:tcPr>
          <w:p w:rsidR="006821EB" w:rsidRPr="006821EB" w:rsidRDefault="006821EB" w:rsidP="00D96C59">
            <w:pPr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</w:pPr>
            <w:r w:rsidRPr="006821EB"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  <w:t>16.00-16.30.</w:t>
            </w:r>
          </w:p>
          <w:p w:rsidR="006821EB" w:rsidRPr="006821EB" w:rsidRDefault="006821EB" w:rsidP="00D96C59">
            <w:pPr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</w:pPr>
            <w:r w:rsidRPr="006821EB"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  <w:t>(кафе «Подсолнушек»)</w:t>
            </w:r>
          </w:p>
        </w:tc>
        <w:tc>
          <w:tcPr>
            <w:tcW w:w="8016" w:type="dxa"/>
            <w:shd w:val="clear" w:color="auto" w:fill="FEF9D0"/>
          </w:tcPr>
          <w:p w:rsidR="006821EB" w:rsidRPr="006821EB" w:rsidRDefault="006821EB" w:rsidP="00D96C59">
            <w:pPr>
              <w:jc w:val="both"/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</w:pPr>
            <w:r w:rsidRPr="006821EB"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  <w:t>Кофе-брейк.</w:t>
            </w:r>
          </w:p>
        </w:tc>
      </w:tr>
      <w:tr w:rsidR="006821EB" w:rsidRPr="006821EB" w:rsidTr="00D96C59">
        <w:trPr>
          <w:jc w:val="center"/>
        </w:trPr>
        <w:tc>
          <w:tcPr>
            <w:tcW w:w="2939" w:type="dxa"/>
            <w:shd w:val="clear" w:color="auto" w:fill="FEF9D0"/>
          </w:tcPr>
          <w:p w:rsidR="006821EB" w:rsidRPr="006821EB" w:rsidRDefault="006821EB" w:rsidP="00D96C59">
            <w:pPr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</w:pPr>
            <w:r w:rsidRPr="006821EB"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  <w:t>16.30-17.00</w:t>
            </w:r>
          </w:p>
          <w:p w:rsidR="006821EB" w:rsidRPr="006821EB" w:rsidRDefault="006821EB" w:rsidP="00D96C59">
            <w:pPr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</w:pPr>
            <w:r w:rsidRPr="006821EB"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  <w:t>(холл 2 этажа)</w:t>
            </w:r>
          </w:p>
        </w:tc>
        <w:tc>
          <w:tcPr>
            <w:tcW w:w="8016" w:type="dxa"/>
            <w:shd w:val="clear" w:color="auto" w:fill="FEF9D0"/>
          </w:tcPr>
          <w:p w:rsidR="006821EB" w:rsidRPr="006821EB" w:rsidRDefault="006821EB" w:rsidP="00D96C59">
            <w:pPr>
              <w:jc w:val="both"/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</w:pPr>
            <w:r w:rsidRPr="006821EB">
              <w:rPr>
                <w:rFonts w:ascii="Arial Narrow" w:hAnsi="Arial Narrow" w:cs="Arial"/>
                <w:b/>
                <w:i/>
                <w:color w:val="002060"/>
                <w:sz w:val="28"/>
                <w:szCs w:val="29"/>
              </w:rPr>
              <w:t>Радуга творчества</w:t>
            </w:r>
            <w:r w:rsidRPr="006821EB"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  <w:t>: открытие юбилейной выставки работ учащихся комплекса декоративно-прикладного творчества и натуралистической работы.</w:t>
            </w:r>
          </w:p>
        </w:tc>
      </w:tr>
      <w:tr w:rsidR="006821EB" w:rsidRPr="006821EB" w:rsidTr="00D96C59">
        <w:trPr>
          <w:jc w:val="center"/>
        </w:trPr>
        <w:tc>
          <w:tcPr>
            <w:tcW w:w="2939" w:type="dxa"/>
            <w:shd w:val="clear" w:color="auto" w:fill="FDE9D9" w:themeFill="accent6" w:themeFillTint="33"/>
          </w:tcPr>
          <w:p w:rsidR="006821EB" w:rsidRPr="006821EB" w:rsidRDefault="006821EB" w:rsidP="00D96C59">
            <w:pPr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</w:pPr>
            <w:r w:rsidRPr="006821EB"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  <w:t>17.00-18.00</w:t>
            </w:r>
          </w:p>
          <w:p w:rsidR="006821EB" w:rsidRPr="006821EB" w:rsidRDefault="006821EB" w:rsidP="00D96C59">
            <w:pPr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</w:pPr>
            <w:r w:rsidRPr="006821EB"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  <w:t>(мраморный зал)</w:t>
            </w:r>
          </w:p>
        </w:tc>
        <w:tc>
          <w:tcPr>
            <w:tcW w:w="8016" w:type="dxa"/>
            <w:shd w:val="clear" w:color="auto" w:fill="FDE9D9" w:themeFill="accent6" w:themeFillTint="33"/>
          </w:tcPr>
          <w:p w:rsidR="006821EB" w:rsidRPr="006821EB" w:rsidRDefault="006821EB" w:rsidP="00D96C59">
            <w:pPr>
              <w:jc w:val="both"/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</w:pPr>
            <w:r w:rsidRPr="006821EB">
              <w:rPr>
                <w:rFonts w:ascii="Arial Narrow" w:hAnsi="Arial Narrow" w:cs="Arial"/>
                <w:b/>
                <w:i/>
                <w:color w:val="002060"/>
                <w:sz w:val="28"/>
                <w:szCs w:val="29"/>
              </w:rPr>
              <w:t xml:space="preserve">Творить и радовать каждый день: </w:t>
            </w:r>
            <w:r w:rsidRPr="006821EB"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  <w:t xml:space="preserve">мастер-классы педагогов комплекса декоративно-прикладного творчества и натуралистической работы.  </w:t>
            </w:r>
          </w:p>
        </w:tc>
      </w:tr>
      <w:tr w:rsidR="006821EB" w:rsidRPr="006821EB" w:rsidTr="00D96C59">
        <w:trPr>
          <w:jc w:val="center"/>
        </w:trPr>
        <w:tc>
          <w:tcPr>
            <w:tcW w:w="2939" w:type="dxa"/>
            <w:shd w:val="clear" w:color="auto" w:fill="FEF9D0"/>
          </w:tcPr>
          <w:p w:rsidR="006821EB" w:rsidRPr="006821EB" w:rsidRDefault="006821EB" w:rsidP="00D96C59">
            <w:pPr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</w:pPr>
            <w:r w:rsidRPr="006821EB"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  <w:t>18.00-20.00</w:t>
            </w:r>
          </w:p>
          <w:p w:rsidR="006821EB" w:rsidRPr="006821EB" w:rsidRDefault="006821EB" w:rsidP="00D96C59">
            <w:pPr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</w:pPr>
            <w:r w:rsidRPr="006821EB"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  <w:t>(актовый зал)</w:t>
            </w:r>
          </w:p>
        </w:tc>
        <w:tc>
          <w:tcPr>
            <w:tcW w:w="8016" w:type="dxa"/>
            <w:shd w:val="clear" w:color="auto" w:fill="FEF9D0"/>
          </w:tcPr>
          <w:p w:rsidR="006821EB" w:rsidRPr="006821EB" w:rsidRDefault="006821EB" w:rsidP="00D96C59">
            <w:pPr>
              <w:jc w:val="both"/>
              <w:rPr>
                <w:rFonts w:ascii="Arial Narrow" w:hAnsi="Arial Narrow" w:cs="Arial"/>
                <w:b/>
                <w:i/>
                <w:color w:val="002060"/>
                <w:sz w:val="28"/>
                <w:szCs w:val="29"/>
              </w:rPr>
            </w:pPr>
            <w:r w:rsidRPr="006821EB">
              <w:rPr>
                <w:rFonts w:ascii="Arial Narrow" w:hAnsi="Arial Narrow" w:cs="Arial"/>
                <w:b/>
                <w:i/>
                <w:color w:val="002060"/>
                <w:sz w:val="28"/>
                <w:szCs w:val="29"/>
              </w:rPr>
              <w:t>Праздничная концертная программа</w:t>
            </w:r>
          </w:p>
          <w:p w:rsidR="006821EB" w:rsidRPr="006821EB" w:rsidRDefault="006821EB" w:rsidP="00D96C59">
            <w:pPr>
              <w:jc w:val="both"/>
              <w:rPr>
                <w:rFonts w:ascii="Arial Narrow" w:hAnsi="Arial Narrow" w:cs="Arial"/>
                <w:b/>
                <w:i/>
                <w:color w:val="002060"/>
                <w:sz w:val="28"/>
                <w:szCs w:val="29"/>
              </w:rPr>
            </w:pPr>
            <w:r w:rsidRPr="006821EB">
              <w:rPr>
                <w:rFonts w:ascii="Arial Narrow" w:hAnsi="Arial Narrow" w:cs="Arial"/>
                <w:b/>
                <w:i/>
                <w:color w:val="002060"/>
                <w:sz w:val="28"/>
                <w:szCs w:val="29"/>
              </w:rPr>
              <w:t xml:space="preserve"> «Ура! Да здравствует Дворец!».</w:t>
            </w:r>
          </w:p>
        </w:tc>
      </w:tr>
      <w:tr w:rsidR="00D96C59" w:rsidRPr="006821EB" w:rsidTr="00D96C59">
        <w:trPr>
          <w:jc w:val="center"/>
        </w:trPr>
        <w:tc>
          <w:tcPr>
            <w:tcW w:w="2939" w:type="dxa"/>
            <w:shd w:val="clear" w:color="auto" w:fill="FDE9D9" w:themeFill="accent6" w:themeFillTint="33"/>
          </w:tcPr>
          <w:p w:rsidR="006821EB" w:rsidRPr="006821EB" w:rsidRDefault="006821EB" w:rsidP="00D96C59">
            <w:pPr>
              <w:rPr>
                <w:rFonts w:ascii="Arial Narrow" w:hAnsi="Arial Narrow" w:cs="Arial"/>
                <w:b/>
                <w:color w:val="C00000"/>
                <w:sz w:val="28"/>
                <w:szCs w:val="29"/>
              </w:rPr>
            </w:pPr>
            <w:r w:rsidRPr="006821EB">
              <w:rPr>
                <w:rFonts w:ascii="Arial Narrow" w:hAnsi="Arial Narrow" w:cs="Arial"/>
                <w:b/>
                <w:color w:val="C00000"/>
                <w:sz w:val="28"/>
                <w:szCs w:val="29"/>
              </w:rPr>
              <w:t>30 ноября (среда)</w:t>
            </w:r>
          </w:p>
        </w:tc>
        <w:tc>
          <w:tcPr>
            <w:tcW w:w="8016" w:type="dxa"/>
            <w:shd w:val="clear" w:color="auto" w:fill="FDE9D9" w:themeFill="accent6" w:themeFillTint="33"/>
          </w:tcPr>
          <w:p w:rsidR="006821EB" w:rsidRPr="006821EB" w:rsidRDefault="006821EB" w:rsidP="00D96C59">
            <w:pPr>
              <w:rPr>
                <w:rFonts w:ascii="Arial Narrow" w:hAnsi="Arial Narrow" w:cs="Arial"/>
                <w:b/>
                <w:i/>
                <w:color w:val="002060"/>
                <w:sz w:val="28"/>
                <w:szCs w:val="29"/>
              </w:rPr>
            </w:pPr>
          </w:p>
        </w:tc>
      </w:tr>
      <w:tr w:rsidR="006821EB" w:rsidRPr="006821EB" w:rsidTr="00D96C59">
        <w:trPr>
          <w:jc w:val="center"/>
        </w:trPr>
        <w:tc>
          <w:tcPr>
            <w:tcW w:w="2939" w:type="dxa"/>
            <w:shd w:val="clear" w:color="auto" w:fill="FEF9D0"/>
          </w:tcPr>
          <w:p w:rsidR="006821EB" w:rsidRPr="006821EB" w:rsidRDefault="006821EB" w:rsidP="00D96C59">
            <w:pPr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</w:pPr>
            <w:r w:rsidRPr="006821EB"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  <w:t>10.00 – 12.00</w:t>
            </w:r>
          </w:p>
        </w:tc>
        <w:tc>
          <w:tcPr>
            <w:tcW w:w="8016" w:type="dxa"/>
            <w:shd w:val="clear" w:color="auto" w:fill="FEF9D0"/>
          </w:tcPr>
          <w:p w:rsidR="006821EB" w:rsidRPr="006821EB" w:rsidRDefault="006821EB" w:rsidP="00D96C59">
            <w:pPr>
              <w:jc w:val="both"/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</w:pPr>
            <w:r w:rsidRPr="006821EB"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  <w:t>Экскурсия по городу.</w:t>
            </w:r>
          </w:p>
        </w:tc>
      </w:tr>
      <w:tr w:rsidR="00D96C59" w:rsidRPr="006821EB" w:rsidTr="00D96C59">
        <w:trPr>
          <w:jc w:val="center"/>
        </w:trPr>
        <w:tc>
          <w:tcPr>
            <w:tcW w:w="2939" w:type="dxa"/>
            <w:shd w:val="clear" w:color="auto" w:fill="FDE9D9" w:themeFill="accent6" w:themeFillTint="33"/>
          </w:tcPr>
          <w:p w:rsidR="006821EB" w:rsidRPr="006821EB" w:rsidRDefault="006821EB" w:rsidP="00D96C59">
            <w:pPr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</w:pPr>
            <w:r w:rsidRPr="006821EB"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  <w:t>13.00 – 15.00</w:t>
            </w:r>
          </w:p>
          <w:p w:rsidR="006821EB" w:rsidRPr="006821EB" w:rsidRDefault="00AC18BE" w:rsidP="00D96C59">
            <w:pPr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</w:pPr>
            <w:r>
              <w:rPr>
                <w:rFonts w:ascii="Arial Narrow" w:hAnsi="Arial Narrow" w:cs="Arial"/>
                <w:b/>
                <w:noProof/>
                <w:color w:val="002060"/>
                <w:sz w:val="28"/>
                <w:szCs w:val="29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-365125</wp:posOffset>
                  </wp:positionH>
                  <wp:positionV relativeFrom="paragraph">
                    <wp:posOffset>260350</wp:posOffset>
                  </wp:positionV>
                  <wp:extent cx="7568565" cy="1528445"/>
                  <wp:effectExtent l="19050" t="0" r="0" b="0"/>
                  <wp:wrapNone/>
                  <wp:docPr id="2" name="Рисунок 1" descr="C:\Users\admin\Desktop\пригл 80 лет фотошоп от 17.11.16\Панора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пригл 80 лет фотошоп от 17.11.16\Панорам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8565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821EB" w:rsidRPr="006821EB"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  <w:t>(кабинеты Дворца творчества)</w:t>
            </w:r>
          </w:p>
        </w:tc>
        <w:tc>
          <w:tcPr>
            <w:tcW w:w="8016" w:type="dxa"/>
            <w:shd w:val="clear" w:color="auto" w:fill="FDE9D9" w:themeFill="accent6" w:themeFillTint="33"/>
          </w:tcPr>
          <w:p w:rsidR="006821EB" w:rsidRPr="006821EB" w:rsidRDefault="006821EB" w:rsidP="00D96C59">
            <w:pPr>
              <w:jc w:val="both"/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</w:pPr>
            <w:r w:rsidRPr="006821EB">
              <w:rPr>
                <w:rFonts w:ascii="Arial Narrow" w:hAnsi="Arial Narrow" w:cs="Arial"/>
                <w:b/>
                <w:color w:val="002060"/>
                <w:sz w:val="28"/>
                <w:szCs w:val="29"/>
              </w:rPr>
              <w:t>Работа площадок для обсуждения актуальных вопросов системы дополнительного образования детей.</w:t>
            </w:r>
          </w:p>
        </w:tc>
      </w:tr>
    </w:tbl>
    <w:p w:rsidR="006821EB" w:rsidRPr="006821EB" w:rsidRDefault="006821EB" w:rsidP="00D96C59">
      <w:pPr>
        <w:ind w:firstLine="708"/>
        <w:jc w:val="both"/>
        <w:rPr>
          <w:rFonts w:ascii="Arial Narrow" w:hAnsi="Arial Narrow"/>
          <w:b/>
          <w:color w:val="CC0000"/>
          <w:sz w:val="32"/>
          <w:szCs w:val="32"/>
        </w:rPr>
      </w:pPr>
    </w:p>
    <w:sectPr w:rsidR="006821EB" w:rsidRPr="006821EB" w:rsidSect="00521809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0FE8"/>
    <w:rsid w:val="0002767B"/>
    <w:rsid w:val="0006183B"/>
    <w:rsid w:val="00075058"/>
    <w:rsid w:val="000E6330"/>
    <w:rsid w:val="00333463"/>
    <w:rsid w:val="00521809"/>
    <w:rsid w:val="005266EA"/>
    <w:rsid w:val="00566222"/>
    <w:rsid w:val="0059132E"/>
    <w:rsid w:val="006821EB"/>
    <w:rsid w:val="0071059D"/>
    <w:rsid w:val="008A7E6F"/>
    <w:rsid w:val="00A02861"/>
    <w:rsid w:val="00A20FE8"/>
    <w:rsid w:val="00AC18BE"/>
    <w:rsid w:val="00C05D62"/>
    <w:rsid w:val="00C60757"/>
    <w:rsid w:val="00D96C59"/>
    <w:rsid w:val="00F45100"/>
    <w:rsid w:val="00FA7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6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2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1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18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6C56C-9B05-40B9-96FD-E3F10BB8F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Пк-03</dc:creator>
  <cp:keywords/>
  <dc:description/>
  <cp:lastModifiedBy>admin</cp:lastModifiedBy>
  <cp:revision>16</cp:revision>
  <cp:lastPrinted>2016-11-01T13:51:00Z</cp:lastPrinted>
  <dcterms:created xsi:type="dcterms:W3CDTF">2016-11-01T12:47:00Z</dcterms:created>
  <dcterms:modified xsi:type="dcterms:W3CDTF">2016-11-21T13:58:00Z</dcterms:modified>
</cp:coreProperties>
</file>