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2E" w:rsidRPr="002A3CE4" w:rsidRDefault="00BF502E" w:rsidP="00BF5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 xml:space="preserve">Кейс-задание заочного тура отборочного этапа </w:t>
      </w:r>
      <w:proofErr w:type="spellStart"/>
      <w:r w:rsidRPr="002A3CE4">
        <w:rPr>
          <w:rFonts w:ascii="Times New Roman" w:hAnsi="Times New Roman" w:cs="Times New Roman"/>
          <w:b/>
          <w:sz w:val="24"/>
          <w:szCs w:val="24"/>
        </w:rPr>
        <w:t>JuniorSkills</w:t>
      </w:r>
      <w:proofErr w:type="spellEnd"/>
    </w:p>
    <w:p w:rsidR="00C201A0" w:rsidRPr="002A3CE4" w:rsidRDefault="00F14B2F" w:rsidP="00BF5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Компетенция «Мобильная робототехника» / (</w:t>
      </w:r>
      <w:proofErr w:type="spellStart"/>
      <w:r w:rsidRPr="002A3CE4">
        <w:rPr>
          <w:rFonts w:ascii="Times New Roman" w:hAnsi="Times New Roman" w:cs="Times New Roman"/>
          <w:b/>
          <w:sz w:val="24"/>
          <w:szCs w:val="24"/>
        </w:rPr>
        <w:t>Mobile</w:t>
      </w:r>
      <w:proofErr w:type="spellEnd"/>
      <w:r w:rsidRPr="002A3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E4">
        <w:rPr>
          <w:rFonts w:ascii="Times New Roman" w:hAnsi="Times New Roman" w:cs="Times New Roman"/>
          <w:b/>
          <w:sz w:val="24"/>
          <w:szCs w:val="24"/>
        </w:rPr>
        <w:t>robotics</w:t>
      </w:r>
      <w:proofErr w:type="spellEnd"/>
      <w:r w:rsidRPr="002A3CE4">
        <w:rPr>
          <w:rFonts w:ascii="Times New Roman" w:hAnsi="Times New Roman" w:cs="Times New Roman"/>
          <w:b/>
          <w:sz w:val="24"/>
          <w:szCs w:val="24"/>
        </w:rPr>
        <w:t>)</w:t>
      </w:r>
    </w:p>
    <w:p w:rsidR="00BF502E" w:rsidRPr="002A3CE4" w:rsidRDefault="00BF502E" w:rsidP="00BF5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35" w:rsidRPr="002A3CE4" w:rsidRDefault="00F14B2F" w:rsidP="00A41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  <w:r w:rsidR="00A41D35" w:rsidRPr="00A4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35" w:rsidRPr="002A3CE4">
        <w:rPr>
          <w:rFonts w:ascii="Times New Roman" w:hAnsi="Times New Roman" w:cs="Times New Roman"/>
          <w:b/>
          <w:sz w:val="24"/>
          <w:szCs w:val="24"/>
        </w:rPr>
        <w:t>Младшая возрастная категория 10+ (10-13 лет)</w:t>
      </w:r>
    </w:p>
    <w:p w:rsidR="00F14B2F" w:rsidRPr="002A3CE4" w:rsidRDefault="00A41D35" w:rsidP="00A41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«Робот для обслуживания склада»</w:t>
      </w:r>
    </w:p>
    <w:p w:rsidR="00A41D35" w:rsidRDefault="00A41D35" w:rsidP="00A41D35">
      <w:pPr>
        <w:pStyle w:val="Default"/>
        <w:jc w:val="both"/>
      </w:pPr>
      <w:r>
        <w:rPr>
          <w:i/>
          <w:iCs/>
        </w:rPr>
        <w:t xml:space="preserve">Время на выполнение задания – 8 часов (2 дня). </w:t>
      </w:r>
    </w:p>
    <w:p w:rsidR="00F14B2F" w:rsidRPr="002A3CE4" w:rsidRDefault="00F14B2F" w:rsidP="00BF5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8EF" w:rsidRPr="002A3CE4" w:rsidRDefault="00EA18EF" w:rsidP="00BF502E">
      <w:pPr>
        <w:pStyle w:val="a3"/>
        <w:shd w:val="clear" w:color="auto" w:fill="FFFFFF"/>
        <w:spacing w:before="0" w:beforeAutospacing="0" w:after="128" w:afterAutospacing="0"/>
        <w:jc w:val="center"/>
      </w:pPr>
      <w:r w:rsidRPr="002A3CE4">
        <w:rPr>
          <w:rStyle w:val="a4"/>
        </w:rPr>
        <w:t>Описание компетенции</w:t>
      </w:r>
    </w:p>
    <w:p w:rsidR="00EA18EF" w:rsidRPr="002A3CE4" w:rsidRDefault="00EA18EF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Теоретическое и практическое обучение специалистов в области мобильной робототехники основано на механических системах и системах управления мобильными роботами. Специалисты в области мобильной робототехники проектируют, производят, собирают, устанавливают, программируют, управляют и обслуживают механические, электрические системы и системы управления мобильным роботом, а также выявляют и устраняют неисправности в системе управления мобильным роботом.</w:t>
      </w:r>
    </w:p>
    <w:p w:rsidR="00EA18EF" w:rsidRPr="002A3CE4" w:rsidRDefault="00EA18EF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Мобильная робототехника включает в себя элементы механики и компьютерных технологий. Компьютерные технологии, применяемые в мобильной робототехнике – это элементы информационных технологий, программирование автоматизированных систем управления.</w:t>
      </w:r>
    </w:p>
    <w:p w:rsidR="00EA18EF" w:rsidRPr="002A3CE4" w:rsidRDefault="00EA18EF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center"/>
        <w:rPr>
          <w:b/>
        </w:rPr>
      </w:pPr>
      <w:r w:rsidRPr="002A3CE4">
        <w:rPr>
          <w:b/>
        </w:rPr>
        <w:t>Введение</w:t>
      </w:r>
    </w:p>
    <w:p w:rsidR="00EA18EF" w:rsidRPr="002A3CE4" w:rsidRDefault="00EA18EF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Суть конкурсного задания «Робот для обслуживания склада»</w:t>
      </w:r>
      <w:r w:rsidR="00435623" w:rsidRPr="002A3CE4">
        <w:t xml:space="preserve"> </w:t>
      </w:r>
      <w:r w:rsidRPr="002A3CE4">
        <w:t>состоит в том, что:</w:t>
      </w:r>
    </w:p>
    <w:p w:rsidR="00EA18EF" w:rsidRPr="002A3CE4" w:rsidRDefault="00EA18EF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 xml:space="preserve">а) участникам соревнований следует автоматизировать процесс </w:t>
      </w:r>
      <w:r w:rsidR="00435623" w:rsidRPr="002A3CE4">
        <w:t xml:space="preserve">перемещения </w:t>
      </w:r>
      <w:r w:rsidRPr="002A3CE4">
        <w:t>заказов н</w:t>
      </w:r>
      <w:r w:rsidR="00BA4118" w:rsidRPr="002A3CE4">
        <w:t>а условном складе</w:t>
      </w:r>
      <w:r w:rsidR="00435623" w:rsidRPr="002A3CE4">
        <w:t>, путем создания автономного робота, способного перемещать товары;</w:t>
      </w:r>
    </w:p>
    <w:p w:rsidR="00435623" w:rsidRPr="002A3CE4" w:rsidRDefault="00435623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б) участникам следует оформить свой проект в виде презентации</w:t>
      </w:r>
    </w:p>
    <w:p w:rsidR="00435623" w:rsidRPr="002A3CE4" w:rsidRDefault="00435623" w:rsidP="002A3CE4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(добавить видео с выполненным заданием)</w:t>
      </w:r>
    </w:p>
    <w:p w:rsidR="00435623" w:rsidRPr="002A3CE4" w:rsidRDefault="00435623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center"/>
        <w:rPr>
          <w:b/>
        </w:rPr>
      </w:pPr>
      <w:r w:rsidRPr="002A3CE4">
        <w:rPr>
          <w:b/>
        </w:rPr>
        <w:t>Описание задания</w:t>
      </w:r>
    </w:p>
    <w:p w:rsidR="004B6458" w:rsidRPr="002A3CE4" w:rsidRDefault="004B6458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Собрать роб</w:t>
      </w:r>
      <w:r w:rsidR="00B9281F" w:rsidRPr="002A3CE4">
        <w:t>ота, написать программу</w:t>
      </w:r>
      <w:r w:rsidRPr="002A3CE4">
        <w:t xml:space="preserve"> и выполнить тестовое задание </w:t>
      </w:r>
      <w:r w:rsidRPr="002A3CE4">
        <w:rPr>
          <w:b/>
        </w:rPr>
        <w:t>«Перемещение товара на складе»</w:t>
      </w:r>
      <w:r w:rsidR="00B9281F" w:rsidRPr="002A3CE4">
        <w:rPr>
          <w:b/>
        </w:rPr>
        <w:t xml:space="preserve">. </w:t>
      </w:r>
    </w:p>
    <w:p w:rsidR="00A8157E" w:rsidRPr="002A3CE4" w:rsidRDefault="00B9281F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Результаты оформить в виде презентации, добавить видеоролик с последовательно выполненным заданием.</w:t>
      </w:r>
    </w:p>
    <w:p w:rsidR="00F14B2F" w:rsidRPr="002A3CE4" w:rsidRDefault="004B6458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Оборудование площадки соревнований</w:t>
      </w:r>
    </w:p>
    <w:p w:rsidR="00B9281F" w:rsidRPr="002A3CE4" w:rsidRDefault="00B9281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 xml:space="preserve">Поле представляет собой ровную поверхность, размером </w:t>
      </w:r>
      <w:r w:rsidR="00C20735" w:rsidRPr="002A3CE4">
        <w:rPr>
          <w:rFonts w:ascii="Times New Roman" w:hAnsi="Times New Roman" w:cs="Times New Roman"/>
          <w:sz w:val="24"/>
          <w:szCs w:val="24"/>
        </w:rPr>
        <w:t>300х900</w:t>
      </w:r>
      <w:r w:rsidRPr="002A3CE4">
        <w:rPr>
          <w:rFonts w:ascii="Times New Roman" w:hAnsi="Times New Roman" w:cs="Times New Roman"/>
          <w:sz w:val="24"/>
          <w:szCs w:val="24"/>
        </w:rPr>
        <w:t xml:space="preserve"> мм</w:t>
      </w:r>
      <w:r w:rsidR="006404C4" w:rsidRPr="002A3CE4">
        <w:rPr>
          <w:rFonts w:ascii="Times New Roman" w:hAnsi="Times New Roman" w:cs="Times New Roman"/>
          <w:sz w:val="24"/>
          <w:szCs w:val="24"/>
        </w:rPr>
        <w:t>.</w:t>
      </w:r>
      <w:r w:rsidRPr="002A3CE4">
        <w:rPr>
          <w:rFonts w:ascii="Times New Roman" w:hAnsi="Times New Roman" w:cs="Times New Roman"/>
          <w:sz w:val="24"/>
          <w:szCs w:val="24"/>
        </w:rPr>
        <w:t xml:space="preserve"> На поле имеются следующие зоны: 1. Стартовая зона BASE, в которой робот находится в начале выполнения задания – размер зоны 300х300 мм. 2. «Зона </w:t>
      </w:r>
      <w:r w:rsidR="006404C4" w:rsidRPr="002A3CE4">
        <w:rPr>
          <w:rFonts w:ascii="Times New Roman" w:hAnsi="Times New Roman" w:cs="Times New Roman"/>
          <w:sz w:val="24"/>
          <w:szCs w:val="24"/>
        </w:rPr>
        <w:t>склада</w:t>
      </w:r>
      <w:r w:rsidRPr="002A3CE4">
        <w:rPr>
          <w:rFonts w:ascii="Times New Roman" w:hAnsi="Times New Roman" w:cs="Times New Roman"/>
          <w:sz w:val="24"/>
          <w:szCs w:val="24"/>
        </w:rPr>
        <w:t xml:space="preserve">» – размер одной зоны 300х300 мм. 3. </w:t>
      </w:r>
      <w:r w:rsidR="00A8157E" w:rsidRPr="002A3CE4">
        <w:rPr>
          <w:rFonts w:ascii="Times New Roman" w:hAnsi="Times New Roman" w:cs="Times New Roman"/>
          <w:sz w:val="24"/>
          <w:szCs w:val="24"/>
        </w:rPr>
        <w:t xml:space="preserve">Зона </w:t>
      </w:r>
      <w:r w:rsidRPr="002A3CE4">
        <w:rPr>
          <w:rFonts w:ascii="Times New Roman" w:hAnsi="Times New Roman" w:cs="Times New Roman"/>
          <w:sz w:val="24"/>
          <w:szCs w:val="24"/>
        </w:rPr>
        <w:t xml:space="preserve">«Контейнер» </w:t>
      </w:r>
      <w:r w:rsidR="006404C4" w:rsidRPr="002A3CE4">
        <w:rPr>
          <w:rFonts w:ascii="Times New Roman" w:hAnsi="Times New Roman" w:cs="Times New Roman"/>
          <w:sz w:val="24"/>
          <w:szCs w:val="24"/>
        </w:rPr>
        <w:t>для размещения предмета – размер одного «контейнера» 300х300 мм</w:t>
      </w:r>
      <w:r w:rsidRPr="002A3CE4">
        <w:rPr>
          <w:rFonts w:ascii="Times New Roman" w:hAnsi="Times New Roman" w:cs="Times New Roman"/>
          <w:sz w:val="24"/>
          <w:szCs w:val="24"/>
        </w:rPr>
        <w:t xml:space="preserve">. </w:t>
      </w:r>
      <w:r w:rsidR="003A11CD" w:rsidRPr="002A3CE4">
        <w:rPr>
          <w:rFonts w:ascii="Times New Roman" w:hAnsi="Times New Roman" w:cs="Times New Roman"/>
          <w:sz w:val="24"/>
          <w:szCs w:val="24"/>
        </w:rPr>
        <w:t>Три зоны располагаются последовательно друг за другом.</w:t>
      </w:r>
    </w:p>
    <w:p w:rsidR="006404C4" w:rsidRPr="002A3CE4" w:rsidRDefault="006404C4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Предмет предста</w:t>
      </w:r>
      <w:r w:rsidR="0012028B" w:rsidRPr="002A3CE4">
        <w:rPr>
          <w:rFonts w:ascii="Times New Roman" w:hAnsi="Times New Roman" w:cs="Times New Roman"/>
          <w:sz w:val="24"/>
          <w:szCs w:val="24"/>
        </w:rPr>
        <w:t xml:space="preserve">вляет собой пластиковый кубик </w:t>
      </w:r>
      <w:r w:rsidR="00460464" w:rsidRPr="002A3CE4">
        <w:rPr>
          <w:rFonts w:ascii="Times New Roman" w:hAnsi="Times New Roman" w:cs="Times New Roman"/>
          <w:sz w:val="24"/>
          <w:szCs w:val="24"/>
        </w:rPr>
        <w:t xml:space="preserve">с </w:t>
      </w:r>
      <w:r w:rsidRPr="002A3CE4">
        <w:rPr>
          <w:rFonts w:ascii="Times New Roman" w:hAnsi="Times New Roman" w:cs="Times New Roman"/>
          <w:sz w:val="24"/>
          <w:szCs w:val="24"/>
        </w:rPr>
        <w:t>размером стороны 50 мм.</w:t>
      </w:r>
    </w:p>
    <w:p w:rsidR="00E533F0" w:rsidRPr="002A3CE4" w:rsidRDefault="00E533F0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Максимальные размеры робота: 250х250х250 мм</w:t>
      </w:r>
    </w:p>
    <w:p w:rsidR="006404C4" w:rsidRPr="002A3CE4" w:rsidRDefault="006404C4" w:rsidP="00BF5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8157E" w:rsidRPr="002A3CE4" w:rsidRDefault="006404C4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Робот выезжает из «зоны старта» в «зону склада»</w:t>
      </w:r>
      <w:r w:rsidR="00075C4F" w:rsidRPr="002A3CE4">
        <w:rPr>
          <w:rFonts w:ascii="Times New Roman" w:hAnsi="Times New Roman" w:cs="Times New Roman"/>
          <w:sz w:val="24"/>
          <w:szCs w:val="24"/>
        </w:rPr>
        <w:t>, захватывает кубик, затем размещает его в «контейнер». Примечание: «размещенным считается предмет, находящийся на момент подсчета очков в «контейнере» полностью.</w:t>
      </w:r>
    </w:p>
    <w:p w:rsidR="008859B2" w:rsidRPr="002A3CE4" w:rsidRDefault="008859B2" w:rsidP="002A3C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lastRenderedPageBreak/>
        <w:t>Захват кубика может быть выполнен любым удобным способом.</w:t>
      </w:r>
    </w:p>
    <w:p w:rsidR="00075C4F" w:rsidRPr="002A3CE4" w:rsidRDefault="00075C4F" w:rsidP="00BF5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Порядок выполнения задания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До начала выполнения задания, робот проходит проверку на наличие единственной программы управления.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 xml:space="preserve">Перед началом выполнения задания робот устанавливается участниками в зону старта. </w:t>
      </w:r>
    </w:p>
    <w:p w:rsidR="008859B2" w:rsidRPr="002A3CE4" w:rsidRDefault="00075C4F" w:rsidP="002A3C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При нештатных ситуациях, возникающих во время заезда (замена батареек, корректировка и настройка датчиков и т.п.) остановка времени заезда не предусмотрена. При вмешательстве участников соревнований в работу робота во время заезда, робот возвращается в стартовую позицию. Отсчет времени заезда не прекращается.</w:t>
      </w:r>
      <w:r w:rsidR="000829CD" w:rsidRPr="002A3CE4">
        <w:rPr>
          <w:rFonts w:ascii="Times New Roman" w:hAnsi="Times New Roman" w:cs="Times New Roman"/>
          <w:sz w:val="24"/>
          <w:szCs w:val="24"/>
        </w:rPr>
        <w:t xml:space="preserve"> Максимальное время </w:t>
      </w:r>
      <w:r w:rsidR="00F477CD" w:rsidRPr="002A3CE4">
        <w:rPr>
          <w:rFonts w:ascii="Times New Roman" w:hAnsi="Times New Roman" w:cs="Times New Roman"/>
          <w:sz w:val="24"/>
          <w:szCs w:val="24"/>
        </w:rPr>
        <w:t>на выполнение задания: 2 мин.</w:t>
      </w:r>
    </w:p>
    <w:p w:rsidR="00075C4F" w:rsidRPr="002A3CE4" w:rsidRDefault="00075C4F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Допустимое оборудование, материалы, программное обеспечение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В конструкции робота может использоваться только один программируемый блок управления, входящий в состав набора робототехнического конструктора (любого производителя), содержащего основные конструктивные элементы из пл</w:t>
      </w:r>
      <w:r w:rsidR="008859B2" w:rsidRPr="002A3CE4">
        <w:rPr>
          <w:rFonts w:ascii="Times New Roman" w:hAnsi="Times New Roman" w:cs="Times New Roman"/>
          <w:sz w:val="24"/>
          <w:szCs w:val="24"/>
        </w:rPr>
        <w:t>астмассы. Количество моторов не ограничено. Также можно использовать следующие датчики в указанном максимальном количестве.</w:t>
      </w:r>
      <w:r w:rsidR="008859B2" w:rsidRPr="002A3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4449D7" wp14:editId="1FD1A7A8">
            <wp:simplePos x="0" y="0"/>
            <wp:positionH relativeFrom="column">
              <wp:posOffset>262890</wp:posOffset>
            </wp:positionH>
            <wp:positionV relativeFrom="paragraph">
              <wp:posOffset>685800</wp:posOffset>
            </wp:positionV>
            <wp:extent cx="5475600" cy="1483200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5" t="35076" r="26083" b="41825"/>
                    <a:stretch/>
                  </pic:blipFill>
                  <pic:spPr bwMode="auto">
                    <a:xfrm>
                      <a:off x="0" y="0"/>
                      <a:ext cx="5475600" cy="148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Используемое программное обеспечение: совместимое с программируемым блоком.</w:t>
      </w:r>
    </w:p>
    <w:p w:rsidR="00075C4F" w:rsidRPr="002A3CE4" w:rsidRDefault="00075C4F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75C4F" w:rsidRPr="002A3CE4" w:rsidRDefault="00075C4F" w:rsidP="00BF502E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E4">
        <w:rPr>
          <w:rFonts w:ascii="Times New Roman" w:hAnsi="Times New Roman" w:cs="Times New Roman"/>
          <w:sz w:val="24"/>
          <w:szCs w:val="24"/>
          <w:u w:val="single"/>
        </w:rPr>
        <w:t>Конкурсное задание оценивается по следующим критериям: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общая организация и управление ходом выполнения работ;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взаимодействия, коммуникации и командной работы;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документирование работ и подготовки сопроводительной документации;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создания конструкции робототехнический системы на базе типовых решений;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программирования робототехнический системы на основе типовых алгоритмов и программных решений;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отладки и настройки робототехнический системы;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пуско-наладки и сдачи в эксплуатацию робототехнический системы;</w:t>
      </w:r>
    </w:p>
    <w:p w:rsidR="00BA4118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результаты выполнения задания.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CE4">
        <w:rPr>
          <w:rFonts w:ascii="Times New Roman" w:hAnsi="Times New Roman" w:cs="Times New Roman"/>
          <w:i/>
          <w:sz w:val="24"/>
          <w:szCs w:val="24"/>
        </w:rPr>
        <w:t>Презентация демонстрирует в полной мере</w:t>
      </w:r>
      <w:r w:rsidR="00BA4118" w:rsidRPr="002A3CE4">
        <w:rPr>
          <w:rFonts w:ascii="Times New Roman" w:hAnsi="Times New Roman" w:cs="Times New Roman"/>
          <w:i/>
          <w:sz w:val="24"/>
          <w:szCs w:val="24"/>
        </w:rPr>
        <w:t xml:space="preserve"> деятельность членов команды по </w:t>
      </w:r>
      <w:r w:rsidRPr="002A3CE4">
        <w:rPr>
          <w:rFonts w:ascii="Times New Roman" w:hAnsi="Times New Roman" w:cs="Times New Roman"/>
          <w:i/>
          <w:sz w:val="24"/>
          <w:szCs w:val="24"/>
        </w:rPr>
        <w:t xml:space="preserve">подготовке к соревнованиям. </w:t>
      </w:r>
    </w:p>
    <w:p w:rsidR="008859B2" w:rsidRPr="002A3CE4" w:rsidRDefault="008859B2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E4">
        <w:rPr>
          <w:rFonts w:ascii="Times New Roman" w:hAnsi="Times New Roman" w:cs="Times New Roman"/>
          <w:sz w:val="24"/>
          <w:szCs w:val="24"/>
          <w:u w:val="single"/>
        </w:rPr>
        <w:t>Презентация членов команды должна включать: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эволюцию конструкции робота;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стратегию выполнения задачи;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процесс сборки робота в целом;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информацию о членах команды (достижения, роли в работе над заданием);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видеозапись с последовательным выполнением задания.</w:t>
      </w:r>
    </w:p>
    <w:p w:rsidR="002A3CE4" w:rsidRPr="002A5E7B" w:rsidRDefault="002A3CE4" w:rsidP="002A3CE4">
      <w:pPr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>Проекты по выполненным кейс-заданиям вместе с паспорт</w:t>
      </w:r>
      <w:r w:rsidR="00A41D35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>ом команды</w:t>
      </w: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принимаются на экспертную оценку по адресу электронной почты: </w:t>
      </w:r>
      <w:hyperlink r:id="rId5" w:history="1">
        <w:r w:rsidRPr="002A5E7B">
          <w:rPr>
            <w:rFonts w:ascii="Times New Roman" w:eastAsia="PMingLiU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ddut-kvant@mail.ru</w:t>
        </w:r>
      </w:hyperlink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до 17.00 28 апреля 2018 г.</w:t>
      </w:r>
    </w:p>
    <w:p w:rsidR="00075C4F" w:rsidRPr="002A3CE4" w:rsidRDefault="00075C4F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02E" w:rsidRPr="002A3CE4" w:rsidRDefault="00BF502E" w:rsidP="00BF502E">
      <w:pPr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3CE4" w:rsidRPr="002A3CE4" w:rsidRDefault="002A3CE4" w:rsidP="002A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Кейс-задание заочного тура отборочного этапа </w:t>
      </w:r>
      <w:proofErr w:type="spellStart"/>
      <w:r w:rsidRPr="002A3CE4">
        <w:rPr>
          <w:rFonts w:ascii="Times New Roman" w:hAnsi="Times New Roman" w:cs="Times New Roman"/>
          <w:b/>
          <w:sz w:val="24"/>
          <w:szCs w:val="24"/>
        </w:rPr>
        <w:t>JuniorSkills</w:t>
      </w:r>
      <w:proofErr w:type="spellEnd"/>
    </w:p>
    <w:p w:rsidR="002A3CE4" w:rsidRPr="002A3CE4" w:rsidRDefault="002A3CE4" w:rsidP="002A3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Компетенция «Мобильная робототехника» / (</w:t>
      </w:r>
      <w:proofErr w:type="spellStart"/>
      <w:r w:rsidRPr="002A3CE4">
        <w:rPr>
          <w:rFonts w:ascii="Times New Roman" w:hAnsi="Times New Roman" w:cs="Times New Roman"/>
          <w:b/>
          <w:sz w:val="24"/>
          <w:szCs w:val="24"/>
        </w:rPr>
        <w:t>Mobile</w:t>
      </w:r>
      <w:proofErr w:type="spellEnd"/>
      <w:r w:rsidRPr="002A3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E4">
        <w:rPr>
          <w:rFonts w:ascii="Times New Roman" w:hAnsi="Times New Roman" w:cs="Times New Roman"/>
          <w:b/>
          <w:sz w:val="24"/>
          <w:szCs w:val="24"/>
        </w:rPr>
        <w:t>robotics</w:t>
      </w:r>
      <w:proofErr w:type="spellEnd"/>
      <w:r w:rsidRPr="002A3CE4">
        <w:rPr>
          <w:rFonts w:ascii="Times New Roman" w:hAnsi="Times New Roman" w:cs="Times New Roman"/>
          <w:b/>
          <w:sz w:val="24"/>
          <w:szCs w:val="24"/>
        </w:rPr>
        <w:t>)</w:t>
      </w:r>
    </w:p>
    <w:p w:rsidR="00BF502E" w:rsidRPr="002A3CE4" w:rsidRDefault="002A3CE4" w:rsidP="002A3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02E" w:rsidRDefault="00BF502E" w:rsidP="00A41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 xml:space="preserve">Конкурсное задание Возрастная категория 14+ </w:t>
      </w:r>
    </w:p>
    <w:p w:rsidR="00A41D35" w:rsidRPr="002A3CE4" w:rsidRDefault="00A41D35" w:rsidP="00A41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«Робот для обслуживания склада»</w:t>
      </w:r>
    </w:p>
    <w:p w:rsidR="00A41D35" w:rsidRDefault="00A41D35" w:rsidP="00A41D35">
      <w:pPr>
        <w:pStyle w:val="Default"/>
        <w:jc w:val="both"/>
      </w:pPr>
      <w:r>
        <w:rPr>
          <w:i/>
          <w:iCs/>
        </w:rPr>
        <w:t xml:space="preserve">Время на выполнение задания – </w:t>
      </w:r>
      <w:r>
        <w:rPr>
          <w:i/>
          <w:iCs/>
        </w:rPr>
        <w:t>10</w:t>
      </w:r>
      <w:r>
        <w:rPr>
          <w:i/>
          <w:iCs/>
        </w:rPr>
        <w:t xml:space="preserve"> часов (2 дня). </w:t>
      </w:r>
    </w:p>
    <w:p w:rsidR="00BF502E" w:rsidRPr="002A3CE4" w:rsidRDefault="00BF502E" w:rsidP="00A41D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jc w:val="center"/>
      </w:pPr>
      <w:r w:rsidRPr="002A3CE4">
        <w:rPr>
          <w:rStyle w:val="a4"/>
        </w:rPr>
        <w:t>Описание компетенции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Теоретическое и практическое обучение специалистов в области мобильной робототехники основано на механических системах и системах управления мобильными роботами. Специалисты в области мобильной робототехники проектируют, производят, собирают, устанавливают, программируют, управляют и обслуживают механические, электрические системы и системы управления мобильным роботом, а также выявляют и устраняют неисправности в системе управления мобильным роботом.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Мобильная робототехника включает в себя элементы механики и компьютерных технологий. Компьютерные технологии, применяемые в мобильной робототехнике – это элементы информационных технологий, программирование автоматизированных систем управления.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center"/>
        <w:rPr>
          <w:b/>
        </w:rPr>
      </w:pPr>
      <w:r w:rsidRPr="002A3CE4">
        <w:rPr>
          <w:b/>
        </w:rPr>
        <w:t>Введение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Суть конкурсного задания «Робот для обслуживания склада» состоит в том, что: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а) участникам соревнований следует автоматизировать процесс перемещения заказов на условном складе, путем создания автономного робота, способного перемещать товары;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б) участникам следует оформить свой проект в виде презентации</w:t>
      </w:r>
    </w:p>
    <w:p w:rsidR="00BF502E" w:rsidRPr="002A3CE4" w:rsidRDefault="00BF502E" w:rsidP="002A3CE4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(добавить видео с выполненным заданием)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center"/>
        <w:rPr>
          <w:b/>
        </w:rPr>
      </w:pPr>
      <w:r w:rsidRPr="002A3CE4">
        <w:rPr>
          <w:b/>
        </w:rPr>
        <w:t>Описание задания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 xml:space="preserve">Собрать робота, написать программу и выполнить тестовое задание </w:t>
      </w:r>
      <w:r w:rsidRPr="002A3CE4">
        <w:rPr>
          <w:b/>
        </w:rPr>
        <w:t xml:space="preserve">«Перемещение товара на складе». </w:t>
      </w:r>
    </w:p>
    <w:p w:rsidR="00BF502E" w:rsidRPr="002A3CE4" w:rsidRDefault="00BF502E" w:rsidP="00BF502E">
      <w:pPr>
        <w:pStyle w:val="a3"/>
        <w:shd w:val="clear" w:color="auto" w:fill="FFFFFF"/>
        <w:spacing w:before="0" w:beforeAutospacing="0" w:after="128" w:afterAutospacing="0"/>
        <w:ind w:firstLine="708"/>
        <w:jc w:val="both"/>
      </w:pPr>
      <w:r w:rsidRPr="002A3CE4">
        <w:t>Результаты оформить в виде презентации, добавить видеоролик с последовательно выполненным заданием.</w:t>
      </w:r>
    </w:p>
    <w:p w:rsidR="00BF502E" w:rsidRPr="002A3CE4" w:rsidRDefault="00BF502E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Оборудование площадки соревнований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Поле представляет собой ровную поверхность, размером 300х900 мм. На поле имеются следующие зоны: 1. Стартовая зона BASE, в которой робот находится в начале выполнения задания – размер зоны 300х300 мм. 2. «Зона склада» – размер одной зоны 300х300 мм. 3. Зона «Контейнер» для размещения предмета – размер одного «контейнера» 300х300 мм. Три зоны располагаются последовательно друг за другом.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Предмет представляет собой пластиковый кубик с размером стороны 50 мм.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Максимальные размеры робота: 250х250х250 мм</w:t>
      </w:r>
    </w:p>
    <w:p w:rsidR="00BF502E" w:rsidRPr="002A3CE4" w:rsidRDefault="00BF502E" w:rsidP="00BF5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F502E" w:rsidRPr="002A3CE4" w:rsidRDefault="00BF502E" w:rsidP="002A3C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 xml:space="preserve">Робот выезжает из «зоны старта» в «зону склада», захватывает кубик </w:t>
      </w:r>
      <w:r w:rsidRPr="002A3CE4">
        <w:rPr>
          <w:rFonts w:ascii="Times New Roman" w:hAnsi="Times New Roman" w:cs="Times New Roman"/>
          <w:sz w:val="24"/>
          <w:szCs w:val="24"/>
          <w:u w:val="single"/>
        </w:rPr>
        <w:t>сверху</w:t>
      </w:r>
      <w:r w:rsidRPr="002A3CE4">
        <w:rPr>
          <w:rFonts w:ascii="Times New Roman" w:hAnsi="Times New Roman" w:cs="Times New Roman"/>
          <w:sz w:val="24"/>
          <w:szCs w:val="24"/>
        </w:rPr>
        <w:t xml:space="preserve"> (с помощью манипулятора), называет цвет кубика (Примечание: использовать «Звуковые файлы </w:t>
      </w:r>
      <w:r w:rsidRPr="002A3CE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2A3CE4">
        <w:rPr>
          <w:rFonts w:ascii="Times New Roman" w:hAnsi="Times New Roman" w:cs="Times New Roman"/>
          <w:sz w:val="24"/>
          <w:szCs w:val="24"/>
        </w:rPr>
        <w:t xml:space="preserve">» - «Цвета»), выводит цвет кубика на экран модуля, затем размещает его в </w:t>
      </w:r>
      <w:r w:rsidRPr="002A3CE4">
        <w:rPr>
          <w:rFonts w:ascii="Times New Roman" w:hAnsi="Times New Roman" w:cs="Times New Roman"/>
          <w:sz w:val="24"/>
          <w:szCs w:val="24"/>
        </w:rPr>
        <w:lastRenderedPageBreak/>
        <w:t xml:space="preserve">«контейнер». Примечание: «размещенным считается предмет, находящийся на момент подсчета очков в «контейнере» полностью. </w:t>
      </w:r>
    </w:p>
    <w:p w:rsidR="00BF502E" w:rsidRPr="002A3CE4" w:rsidRDefault="00BF502E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Порядок выполнения задания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До начала выполнения задания, робот проходит проверку на наличие единственной программы управления.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 xml:space="preserve">Перед началом заезда случайным образом выбирают цвет кубика. 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 xml:space="preserve">Перед началом выполнения задания робот устанавливается участниками в зону старта. </w:t>
      </w:r>
    </w:p>
    <w:p w:rsidR="00BF502E" w:rsidRPr="002A3CE4" w:rsidRDefault="00BF502E" w:rsidP="002A3C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При нештатных ситуациях, возникающих во время заезда (замена батареек, корректировка и настройка датчиков и т.п.) остановка времени заезда не предусмотрена. При вмешательстве участников соревнований в работу робота во время заезда, робот возвращается в стартовую позицию. Отсчет времени заезда не прекращается. Максимальное время на выполнение задания: 2 мин.</w:t>
      </w:r>
    </w:p>
    <w:p w:rsidR="00BF502E" w:rsidRPr="002A3CE4" w:rsidRDefault="00BF502E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Допустимое оборудование, материалы, программное обеспечение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 xml:space="preserve">В конструкции робота может использоваться только один программируемый блок управления, входящий в состав набора робототехнического конструктора (любого производителя), содержащего основные конструктивные элементы из пластмассы. Количество моторов не ограничено. Также можно использовать следующие датчики в указанном </w:t>
      </w:r>
      <w:r w:rsidRPr="002A3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1996BF" wp14:editId="75B8F87F">
            <wp:simplePos x="0" y="0"/>
            <wp:positionH relativeFrom="column">
              <wp:posOffset>234315</wp:posOffset>
            </wp:positionH>
            <wp:positionV relativeFrom="paragraph">
              <wp:posOffset>714375</wp:posOffset>
            </wp:positionV>
            <wp:extent cx="5473700" cy="1481478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5" t="35076" r="26083" b="41825"/>
                    <a:stretch/>
                  </pic:blipFill>
                  <pic:spPr bwMode="auto">
                    <a:xfrm>
                      <a:off x="0" y="0"/>
                      <a:ext cx="5473700" cy="148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CE4">
        <w:rPr>
          <w:rFonts w:ascii="Times New Roman" w:hAnsi="Times New Roman" w:cs="Times New Roman"/>
          <w:sz w:val="24"/>
          <w:szCs w:val="24"/>
        </w:rPr>
        <w:t>максимальном количестве:</w:t>
      </w:r>
    </w:p>
    <w:p w:rsidR="00BF502E" w:rsidRPr="002A3CE4" w:rsidRDefault="00BF502E" w:rsidP="002A3C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Используемое программное обеспечение: совместимое с программируемым блоком.</w:t>
      </w:r>
    </w:p>
    <w:p w:rsidR="00BF502E" w:rsidRPr="002A3CE4" w:rsidRDefault="00BF502E" w:rsidP="00BF5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BF502E" w:rsidRPr="002A3CE4" w:rsidRDefault="00BF502E" w:rsidP="00BF502E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E4">
        <w:rPr>
          <w:rFonts w:ascii="Times New Roman" w:hAnsi="Times New Roman" w:cs="Times New Roman"/>
          <w:sz w:val="24"/>
          <w:szCs w:val="24"/>
          <w:u w:val="single"/>
        </w:rPr>
        <w:t>Конкурсное задание оценивается по следующим критериям: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общая организация и управление ходом выполнения работ;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взаимодействия, коммуникации и командной работы;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документирование работ и подготовки сопроводительной документации;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создания конструкции робототехнический системы на базе типовых решений;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программирования робототехнический системы на основе типовых алгоритмов и программных решений;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отладки и настройки робототехнический системы;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пуско-наладки и сдачи в эксплуатацию робототехнический системы;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результаты выполнения задания.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C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Презентация демонстрирует в полной мере деятельность членов команды по подготовке к соревнованиям. 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E4">
        <w:rPr>
          <w:rFonts w:ascii="Times New Roman" w:hAnsi="Times New Roman" w:cs="Times New Roman"/>
          <w:sz w:val="24"/>
          <w:szCs w:val="24"/>
          <w:u w:val="single"/>
        </w:rPr>
        <w:t>Презентация членов команды должна включать: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эволюцию конструкции робота;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стратегию выполнения задачи;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процесс сборки робота в целом;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информацию о членах команды (достижения, роли в работе над заданием);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видеозапись с последовательным выполнением задания.</w:t>
      </w:r>
    </w:p>
    <w:p w:rsidR="00BF502E" w:rsidRPr="002A3CE4" w:rsidRDefault="00BF502E" w:rsidP="00BF50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CE4" w:rsidRPr="002A5E7B" w:rsidRDefault="002A3CE4" w:rsidP="002A3CE4">
      <w:pPr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>Проекты по выполненным кейс-заданиям вместе с п</w:t>
      </w:r>
      <w:r w:rsidR="00A41D35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аспортом команды </w:t>
      </w: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принимаются на экспертную оценку по адресу электронной почты: </w:t>
      </w:r>
      <w:hyperlink r:id="rId6" w:history="1">
        <w:r w:rsidRPr="002A5E7B">
          <w:rPr>
            <w:rFonts w:ascii="Times New Roman" w:eastAsia="PMingLiU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ddut-kvant@mail.ru</w:t>
        </w:r>
      </w:hyperlink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до 17.00 28 апреля 2018 г.</w:t>
      </w:r>
    </w:p>
    <w:p w:rsidR="004B6458" w:rsidRPr="002A3CE4" w:rsidRDefault="004B6458" w:rsidP="00BF5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B6458" w:rsidRPr="002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F"/>
    <w:rsid w:val="00075C4F"/>
    <w:rsid w:val="000829CD"/>
    <w:rsid w:val="0012028B"/>
    <w:rsid w:val="002A3CE4"/>
    <w:rsid w:val="003A11CD"/>
    <w:rsid w:val="00435623"/>
    <w:rsid w:val="00460464"/>
    <w:rsid w:val="004B6458"/>
    <w:rsid w:val="004F6CB4"/>
    <w:rsid w:val="005C2E0D"/>
    <w:rsid w:val="006404C4"/>
    <w:rsid w:val="008859B2"/>
    <w:rsid w:val="009B786B"/>
    <w:rsid w:val="00A41D35"/>
    <w:rsid w:val="00A8157E"/>
    <w:rsid w:val="00B9281F"/>
    <w:rsid w:val="00BA4118"/>
    <w:rsid w:val="00BF502E"/>
    <w:rsid w:val="00C201A0"/>
    <w:rsid w:val="00C20735"/>
    <w:rsid w:val="00E533F0"/>
    <w:rsid w:val="00EA18EF"/>
    <w:rsid w:val="00F14B2F"/>
    <w:rsid w:val="00F477CD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662A"/>
  <w15:chartTrackingRefBased/>
  <w15:docId w15:val="{BB1980D5-5A55-400C-905B-C777259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8EF"/>
    <w:rPr>
      <w:b/>
      <w:bCs/>
    </w:rPr>
  </w:style>
  <w:style w:type="paragraph" w:customStyle="1" w:styleId="Default">
    <w:name w:val="Default"/>
    <w:rsid w:val="00A41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ut-kvant@mail.ru" TargetMode="External"/><Relationship Id="rId5" Type="http://schemas.openxmlformats.org/officeDocument/2006/relationships/hyperlink" Target="mailto:ddut-kvan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Студент_14</dc:creator>
  <cp:keywords/>
  <dc:description/>
  <cp:lastModifiedBy>Скворцова Анна Юрьевна</cp:lastModifiedBy>
  <cp:revision>4</cp:revision>
  <dcterms:created xsi:type="dcterms:W3CDTF">2018-04-10T07:48:00Z</dcterms:created>
  <dcterms:modified xsi:type="dcterms:W3CDTF">2018-04-10T08:20:00Z</dcterms:modified>
</cp:coreProperties>
</file>