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2C" w:rsidRDefault="009B572C">
      <w:bookmarkStart w:id="0" w:name="_GoBack"/>
      <w:bookmarkEnd w:id="0"/>
    </w:p>
    <w:tbl>
      <w:tblPr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5"/>
        <w:gridCol w:w="2094"/>
        <w:gridCol w:w="3402"/>
        <w:gridCol w:w="4961"/>
      </w:tblGrid>
      <w:tr w:rsidR="009B572C" w:rsidRPr="00C147C3" w:rsidTr="00A833DA">
        <w:trPr>
          <w:trHeight w:val="300"/>
        </w:trPr>
        <w:tc>
          <w:tcPr>
            <w:tcW w:w="1484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53CFF" w:rsidRDefault="009B572C" w:rsidP="009B572C">
            <w:pPr>
              <w:jc w:val="center"/>
              <w:rPr>
                <w:b/>
              </w:rPr>
            </w:pPr>
            <w:r w:rsidRPr="00F5267E">
              <w:rPr>
                <w:b/>
              </w:rPr>
              <w:t xml:space="preserve">Таблица 2. </w:t>
            </w:r>
            <w:r>
              <w:rPr>
                <w:b/>
              </w:rPr>
              <w:t>Целевая модель с</w:t>
            </w:r>
            <w:r w:rsidRPr="00F5267E">
              <w:rPr>
                <w:b/>
              </w:rPr>
              <w:t>истем</w:t>
            </w:r>
            <w:r>
              <w:rPr>
                <w:b/>
              </w:rPr>
              <w:t>ы</w:t>
            </w:r>
            <w:r w:rsidRPr="00F5267E">
              <w:rPr>
                <w:b/>
              </w:rPr>
              <w:t xml:space="preserve"> наставничества в образовательн</w:t>
            </w:r>
            <w:r>
              <w:rPr>
                <w:b/>
              </w:rPr>
              <w:t xml:space="preserve">ых </w:t>
            </w:r>
            <w:r w:rsidRPr="00F5267E">
              <w:rPr>
                <w:b/>
              </w:rPr>
              <w:t>организаци</w:t>
            </w:r>
            <w:r>
              <w:rPr>
                <w:b/>
              </w:rPr>
              <w:t>ях</w:t>
            </w:r>
            <w:r w:rsidR="001A1013">
              <w:rPr>
                <w:b/>
              </w:rPr>
              <w:br/>
            </w:r>
          </w:p>
        </w:tc>
      </w:tr>
      <w:tr w:rsidR="009B572C" w:rsidRPr="00C147C3" w:rsidTr="00A83F88">
        <w:trPr>
          <w:trHeight w:val="761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jc w:val="center"/>
              <w:rPr>
                <w:b/>
                <w:sz w:val="22"/>
                <w:szCs w:val="22"/>
              </w:rPr>
            </w:pPr>
            <w:r w:rsidRPr="00C147C3">
              <w:rPr>
                <w:b/>
                <w:sz w:val="22"/>
                <w:szCs w:val="22"/>
              </w:rPr>
              <w:t>Нормативно-правовое обоснование</w:t>
            </w:r>
          </w:p>
          <w:p w:rsidR="009B572C" w:rsidRPr="00C147C3" w:rsidRDefault="009B572C" w:rsidP="004B6984">
            <w:pPr>
              <w:jc w:val="both"/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Запуск программ наставничества обоснован реализацией национального проекта «Образование»</w:t>
            </w:r>
            <w:r>
              <w:rPr>
                <w:sz w:val="22"/>
                <w:szCs w:val="22"/>
              </w:rPr>
              <w:t xml:space="preserve"> </w:t>
            </w:r>
            <w:r w:rsidRPr="003F402F">
              <w:rPr>
                <w:sz w:val="22"/>
                <w:szCs w:val="22"/>
              </w:rPr>
              <w:t xml:space="preserve">и </w:t>
            </w:r>
            <w:r w:rsidRPr="003F402F">
              <w:rPr>
                <w:rFonts w:eastAsia="Calibri"/>
                <w:sz w:val="22"/>
                <w:szCs w:val="22"/>
                <w:lang w:eastAsia="en-US"/>
              </w:rPr>
              <w:t>направлен на достижение результатов федерального проекта «Современная школа»</w:t>
            </w:r>
            <w:r w:rsidRPr="003F4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B572C" w:rsidRPr="00C147C3" w:rsidTr="00F358EF">
        <w:trPr>
          <w:trHeight w:val="420"/>
        </w:trPr>
        <w:tc>
          <w:tcPr>
            <w:tcW w:w="14842" w:type="dxa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C147C3">
              <w:rPr>
                <w:b/>
                <w:sz w:val="22"/>
                <w:szCs w:val="22"/>
              </w:rPr>
              <w:t>онцептуальное обоснование</w:t>
            </w:r>
          </w:p>
          <w:p w:rsidR="009B572C" w:rsidRDefault="009B572C" w:rsidP="004B6984">
            <w:pPr>
              <w:jc w:val="both"/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 xml:space="preserve">Наставничество – </w:t>
            </w:r>
            <w:r w:rsidRPr="00065DF3">
              <w:rPr>
                <w:b/>
                <w:bCs/>
                <w:sz w:val="22"/>
                <w:szCs w:val="22"/>
              </w:rPr>
              <w:t xml:space="preserve">универсальная технология </w:t>
            </w:r>
            <w:r w:rsidRPr="00C147C3">
              <w:rPr>
                <w:sz w:val="22"/>
                <w:szCs w:val="22"/>
              </w:rPr>
              <w:t xml:space="preserve">передачи опыта и знаний, </w:t>
            </w:r>
            <w:r w:rsidRPr="00065DF3">
              <w:rPr>
                <w:b/>
                <w:bCs/>
                <w:sz w:val="22"/>
                <w:szCs w:val="22"/>
              </w:rPr>
              <w:t>формирования навыков и компетенций</w:t>
            </w:r>
            <w:r w:rsidRPr="00C147C3">
              <w:rPr>
                <w:sz w:val="22"/>
                <w:szCs w:val="22"/>
              </w:rPr>
              <w:t xml:space="preserve">. Скорость и продуктивность </w:t>
            </w:r>
            <w:r>
              <w:rPr>
                <w:sz w:val="22"/>
                <w:szCs w:val="22"/>
              </w:rPr>
              <w:t xml:space="preserve">их </w:t>
            </w:r>
            <w:r w:rsidRPr="00C147C3">
              <w:rPr>
                <w:sz w:val="22"/>
                <w:szCs w:val="22"/>
              </w:rPr>
              <w:t xml:space="preserve">усвоения, которую обеспечивает наставничество, делают его неотъемлемой частью современной системы образования. </w:t>
            </w:r>
          </w:p>
          <w:p w:rsidR="009B572C" w:rsidRPr="00C147C3" w:rsidRDefault="009B572C" w:rsidP="004B6984">
            <w:pPr>
              <w:jc w:val="both"/>
              <w:rPr>
                <w:sz w:val="22"/>
                <w:szCs w:val="22"/>
              </w:rPr>
            </w:pPr>
          </w:p>
          <w:p w:rsidR="009B572C" w:rsidRPr="00C147C3" w:rsidRDefault="009B572C" w:rsidP="004B6984">
            <w:pPr>
              <w:jc w:val="both"/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 xml:space="preserve">В силу этого наставничество становится перспективной технологией </w:t>
            </w:r>
            <w:r w:rsidRPr="00065DF3">
              <w:rPr>
                <w:b/>
                <w:bCs/>
                <w:sz w:val="22"/>
                <w:szCs w:val="22"/>
              </w:rPr>
              <w:t>для достижения целей, которые ставит национальный проект «Образование»</w:t>
            </w:r>
            <w:r w:rsidRPr="00C147C3">
              <w:rPr>
                <w:sz w:val="22"/>
                <w:szCs w:val="22"/>
              </w:rPr>
              <w:t xml:space="preserve"> перед образовательными организациями: обеспечение глобальной конкурентоспособности российского образования</w:t>
            </w:r>
            <w:r>
              <w:rPr>
                <w:sz w:val="22"/>
                <w:szCs w:val="22"/>
              </w:rPr>
              <w:t xml:space="preserve"> и </w:t>
            </w:r>
            <w:r w:rsidRPr="00C147C3">
              <w:rPr>
                <w:sz w:val="22"/>
                <w:szCs w:val="22"/>
              </w:rPr>
              <w:t>воспитание гармонично развитой и</w:t>
            </w:r>
            <w:r>
              <w:rPr>
                <w:sz w:val="22"/>
                <w:szCs w:val="22"/>
              </w:rPr>
              <w:t> </w:t>
            </w:r>
            <w:r w:rsidRPr="00C147C3">
              <w:rPr>
                <w:sz w:val="22"/>
                <w:szCs w:val="22"/>
              </w:rPr>
              <w:t>социально ответственной личности на основе духовно-нравственных ценностей и культурных традиций народов Российской Федерации.</w:t>
            </w:r>
          </w:p>
        </w:tc>
      </w:tr>
      <w:tr w:rsidR="009B572C" w:rsidRPr="00C147C3" w:rsidTr="00A83F88">
        <w:trPr>
          <w:trHeight w:val="420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Default="009B572C" w:rsidP="004B698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147C3">
              <w:rPr>
                <w:b/>
                <w:color w:val="000000"/>
                <w:sz w:val="22"/>
                <w:szCs w:val="22"/>
              </w:rPr>
              <w:t>Механизмы реализации программы наставничества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7243"/>
            </w:tblGrid>
            <w:tr w:rsidR="009B572C" w:rsidRPr="00B52C24" w:rsidTr="004B6984"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color w:val="000000"/>
                      <w:sz w:val="22"/>
                      <w:szCs w:val="22"/>
                    </w:rPr>
                    <w:t>- нормативно-правовое оформление программы</w:t>
                  </w:r>
                  <w:r w:rsidRPr="00B52C24">
                    <w:rPr>
                      <w:sz w:val="22"/>
                      <w:szCs w:val="22"/>
                    </w:rPr>
                    <w:t xml:space="preserve"> в организации;</w:t>
                  </w:r>
                </w:p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планирование реализации программы и управление; </w:t>
                  </w:r>
                </w:p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организация системы наставничества с учетом выбранных форм; </w:t>
                  </w:r>
                </w:p>
              </w:tc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обеспечение ресурсами (материально-техническая база, финансовое стимулирование, кадровое обеспечение);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психолого-педагогическое сопровождение субъектов наставничества.</w:t>
                  </w:r>
                </w:p>
              </w:tc>
            </w:tr>
          </w:tbl>
          <w:p w:rsidR="009B572C" w:rsidRPr="00C147C3" w:rsidRDefault="009B572C" w:rsidP="004B69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572C" w:rsidTr="00F358EF">
        <w:trPr>
          <w:trHeight w:val="225"/>
        </w:trPr>
        <w:tc>
          <w:tcPr>
            <w:tcW w:w="14842" w:type="dxa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6F2A5A" w:rsidRDefault="009B572C" w:rsidP="004B6984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F2A5A">
              <w:rPr>
                <w:b/>
                <w:color w:val="000000"/>
                <w:sz w:val="22"/>
                <w:szCs w:val="22"/>
              </w:rPr>
              <w:t>Компоненты системы наставничества</w:t>
            </w:r>
          </w:p>
        </w:tc>
      </w:tr>
      <w:tr w:rsidR="009B572C" w:rsidTr="00F358EF">
        <w:trPr>
          <w:trHeight w:val="217"/>
        </w:trPr>
        <w:tc>
          <w:tcPr>
            <w:tcW w:w="4385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Ценностно-смысловой</w:t>
            </w:r>
          </w:p>
        </w:tc>
        <w:tc>
          <w:tcPr>
            <w:tcW w:w="2094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Содержательный</w:t>
            </w:r>
          </w:p>
        </w:tc>
        <w:tc>
          <w:tcPr>
            <w:tcW w:w="3402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Технологический</w:t>
            </w:r>
          </w:p>
        </w:tc>
        <w:tc>
          <w:tcPr>
            <w:tcW w:w="4961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Оценочно-диагностический</w:t>
            </w:r>
          </w:p>
        </w:tc>
      </w:tr>
      <w:tr w:rsidR="009B572C" w:rsidTr="00F358EF">
        <w:trPr>
          <w:trHeight w:val="380"/>
        </w:trPr>
        <w:tc>
          <w:tcPr>
            <w:tcW w:w="4385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b/>
                <w:sz w:val="22"/>
                <w:szCs w:val="22"/>
              </w:rPr>
              <w:t>Наставничество</w:t>
            </w:r>
            <w:r w:rsidRPr="00C147C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147C3">
              <w:rPr>
                <w:sz w:val="22"/>
                <w:szCs w:val="22"/>
              </w:rPr>
              <w:t>взаимообогащающее</w:t>
            </w:r>
            <w:proofErr w:type="spellEnd"/>
            <w:r w:rsidRPr="00C147C3">
              <w:rPr>
                <w:sz w:val="22"/>
                <w:szCs w:val="22"/>
              </w:rPr>
              <w:t xml:space="preserve"> общение, основанное на доверии и партнерстве, позволяющее передавать живой опыт и полнее раскрывать потенциал каждого человека. </w:t>
            </w:r>
            <w:r w:rsidRPr="00C147C3">
              <w:rPr>
                <w:b/>
                <w:sz w:val="22"/>
                <w:szCs w:val="22"/>
              </w:rPr>
              <w:t xml:space="preserve">Объект </w:t>
            </w:r>
            <w:r w:rsidRPr="00C147C3">
              <w:rPr>
                <w:sz w:val="22"/>
                <w:szCs w:val="22"/>
              </w:rPr>
              <w:t xml:space="preserve">наставничества –процесс передачи опыта. </w:t>
            </w:r>
            <w:r w:rsidRPr="00C147C3">
              <w:rPr>
                <w:b/>
                <w:sz w:val="22"/>
                <w:szCs w:val="22"/>
              </w:rPr>
              <w:t xml:space="preserve">Субъекты: </w:t>
            </w:r>
            <w:r w:rsidRPr="00C147C3">
              <w:rPr>
                <w:sz w:val="22"/>
                <w:szCs w:val="22"/>
              </w:rPr>
              <w:t>наставники и наставляемые.</w:t>
            </w:r>
          </w:p>
        </w:tc>
        <w:tc>
          <w:tcPr>
            <w:tcW w:w="2094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3D7E04" w:rsidRDefault="009B572C" w:rsidP="004B6984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D7E04">
              <w:rPr>
                <w:b/>
                <w:color w:val="000000"/>
                <w:sz w:val="22"/>
                <w:szCs w:val="22"/>
              </w:rPr>
              <w:t xml:space="preserve">Работа 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  <w:r w:rsidRPr="00C147C3"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z w:val="22"/>
                <w:szCs w:val="22"/>
              </w:rPr>
              <w:t>социумом</w:t>
            </w:r>
            <w:r w:rsidRPr="00C147C3">
              <w:rPr>
                <w:color w:val="000000"/>
                <w:sz w:val="22"/>
                <w:szCs w:val="22"/>
              </w:rPr>
              <w:t>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 наставниками;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 наставляемыми;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 родителями;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47C3">
              <w:rPr>
                <w:color w:val="000000"/>
                <w:sz w:val="22"/>
                <w:szCs w:val="22"/>
              </w:rPr>
              <w:t>коллективом организации.</w:t>
            </w:r>
          </w:p>
        </w:tc>
        <w:tc>
          <w:tcPr>
            <w:tcW w:w="3402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8D7F31" w:rsidP="004B6984">
            <w:pPr>
              <w:rPr>
                <w:sz w:val="22"/>
                <w:szCs w:val="22"/>
              </w:rPr>
            </w:pPr>
            <w:r w:rsidRPr="008D7F31">
              <w:rPr>
                <w:b/>
                <w:sz w:val="22"/>
                <w:szCs w:val="22"/>
              </w:rPr>
              <w:t>Технологии</w:t>
            </w:r>
            <w:r>
              <w:rPr>
                <w:sz w:val="22"/>
                <w:szCs w:val="22"/>
              </w:rPr>
              <w:br/>
            </w:r>
            <w:r w:rsidR="009B572C" w:rsidRPr="00C147C3">
              <w:rPr>
                <w:sz w:val="22"/>
                <w:szCs w:val="22"/>
              </w:rPr>
              <w:t>- интерактивные технологии;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- тренинговые технологии;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- проектные технологии;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- консультации, беседы, тренинги, семинары-практикумы;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b/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>информационные технологии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D7F31" w:rsidRDefault="009B572C" w:rsidP="004B6984">
            <w:pPr>
              <w:rPr>
                <w:b/>
                <w:sz w:val="22"/>
                <w:szCs w:val="22"/>
              </w:rPr>
            </w:pPr>
            <w:r w:rsidRPr="008D7F31">
              <w:rPr>
                <w:b/>
                <w:sz w:val="22"/>
                <w:szCs w:val="22"/>
              </w:rPr>
              <w:t>Мониторинг и оценка параметров программы:</w:t>
            </w:r>
          </w:p>
          <w:p w:rsidR="009B572C" w:rsidRDefault="009B572C" w:rsidP="004B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>организационного (</w:t>
            </w:r>
            <w:r>
              <w:rPr>
                <w:sz w:val="22"/>
                <w:szCs w:val="22"/>
              </w:rPr>
              <w:t>эффективность системной планируемой деятельности</w:t>
            </w:r>
            <w:r w:rsidRPr="00C147C3">
              <w:rPr>
                <w:sz w:val="22"/>
                <w:szCs w:val="22"/>
              </w:rPr>
              <w:t>);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 xml:space="preserve">научно-методического (наличие методической базы и обеспеченность кадрами); 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>личностных (мотивация, включенность в наставнические отношения и др.)</w:t>
            </w:r>
          </w:p>
        </w:tc>
      </w:tr>
      <w:tr w:rsidR="009B572C" w:rsidTr="00A83F88">
        <w:trPr>
          <w:trHeight w:val="420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147C3">
              <w:rPr>
                <w:b/>
                <w:color w:val="000000"/>
                <w:sz w:val="22"/>
                <w:szCs w:val="22"/>
              </w:rPr>
              <w:t>Ожидаемые результаты реализации программ наставничества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853CFF">
              <w:rPr>
                <w:b/>
                <w:bCs/>
                <w:color w:val="000000"/>
                <w:sz w:val="22"/>
                <w:szCs w:val="22"/>
              </w:rPr>
              <w:t xml:space="preserve">повышение эффективности системы образования 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достигается </w:t>
            </w:r>
            <w:r w:rsidRPr="00C147C3">
              <w:rPr>
                <w:color w:val="000000"/>
                <w:sz w:val="22"/>
                <w:szCs w:val="22"/>
              </w:rPr>
              <w:t>через</w:t>
            </w:r>
            <w:r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7243"/>
            </w:tblGrid>
            <w:tr w:rsidR="009B572C" w:rsidRPr="00B52C24" w:rsidTr="004B6984"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измеримое улучшение показателей конкретной образовательной организации: образовательных, спортивных, культурных;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развитие личности</w:t>
                  </w:r>
                  <w:r w:rsidRPr="00B52C24">
                    <w:rPr>
                      <w:sz w:val="22"/>
                      <w:szCs w:val="22"/>
                    </w:rPr>
                    <w:t xml:space="preserve"> наставляемого, раскрытие его потенциала;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рост числа обучающихся, способных самостоятельно строить индивидуальные 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образовательные / карьерные траектории</w:t>
                  </w:r>
                  <w:r w:rsidRPr="00B52C24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улучшение психологического климата в образовательной организации, </w:t>
                  </w:r>
                  <w:r w:rsidRPr="00065DF3">
                    <w:rPr>
                      <w:i/>
                      <w:iCs/>
                      <w:sz w:val="22"/>
                      <w:szCs w:val="22"/>
                    </w:rPr>
                    <w:t>-- 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создание сообщества</w:t>
                  </w:r>
                  <w:r w:rsidRPr="00B52C24">
                    <w:rPr>
                      <w:sz w:val="22"/>
                      <w:szCs w:val="22"/>
                    </w:rPr>
                    <w:t xml:space="preserve"> готового оказывать ей поддержку;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создание экологичной и плодотворной 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среды развития педагогов</w:t>
                  </w:r>
                  <w:r w:rsidRPr="00B52C24">
                    <w:rPr>
                      <w:sz w:val="22"/>
                      <w:szCs w:val="22"/>
                    </w:rPr>
                    <w:t>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</w:t>
                  </w:r>
                  <w:r w:rsidRPr="00065DF3">
                    <w:rPr>
                      <w:b/>
                      <w:bCs/>
                      <w:sz w:val="22"/>
                      <w:szCs w:val="22"/>
                    </w:rPr>
                    <w:t>привлечение дополнительных ресурсов</w:t>
                  </w:r>
                  <w:r w:rsidRPr="00B52C24">
                    <w:rPr>
                      <w:sz w:val="22"/>
                      <w:szCs w:val="22"/>
                    </w:rPr>
                    <w:t xml:space="preserve"> и инвестиций в развитие инновационных образовательных и социальных программ региона.</w:t>
                  </w:r>
                </w:p>
              </w:tc>
            </w:tr>
          </w:tbl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853CFF" w:rsidRDefault="00853CFF"/>
    <w:sectPr w:rsidR="00853CFF" w:rsidSect="00CF6246">
      <w:pgSz w:w="16838" w:h="11906" w:orient="landscape"/>
      <w:pgMar w:top="709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3157"/>
    <w:multiLevelType w:val="hybridMultilevel"/>
    <w:tmpl w:val="19DA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DCE"/>
    <w:multiLevelType w:val="hybridMultilevel"/>
    <w:tmpl w:val="FCDC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54E0"/>
    <w:multiLevelType w:val="hybridMultilevel"/>
    <w:tmpl w:val="DA12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1CD6"/>
    <w:multiLevelType w:val="hybridMultilevel"/>
    <w:tmpl w:val="E1C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2CA8"/>
    <w:multiLevelType w:val="hybridMultilevel"/>
    <w:tmpl w:val="42C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33CA"/>
    <w:multiLevelType w:val="hybridMultilevel"/>
    <w:tmpl w:val="996E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D740B"/>
    <w:multiLevelType w:val="hybridMultilevel"/>
    <w:tmpl w:val="2BD2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27BAC"/>
    <w:multiLevelType w:val="hybridMultilevel"/>
    <w:tmpl w:val="4DB0C1F4"/>
    <w:lvl w:ilvl="0" w:tplc="08BA1B9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FF"/>
    <w:rsid w:val="00065DF3"/>
    <w:rsid w:val="000E7E5F"/>
    <w:rsid w:val="00145DDD"/>
    <w:rsid w:val="001A1013"/>
    <w:rsid w:val="001A5539"/>
    <w:rsid w:val="002F5709"/>
    <w:rsid w:val="0030073A"/>
    <w:rsid w:val="00313580"/>
    <w:rsid w:val="00337FBD"/>
    <w:rsid w:val="00374C17"/>
    <w:rsid w:val="00384324"/>
    <w:rsid w:val="003953CA"/>
    <w:rsid w:val="003D7E04"/>
    <w:rsid w:val="003F402F"/>
    <w:rsid w:val="004112C3"/>
    <w:rsid w:val="00416C61"/>
    <w:rsid w:val="004C1441"/>
    <w:rsid w:val="00535739"/>
    <w:rsid w:val="0073774B"/>
    <w:rsid w:val="00740230"/>
    <w:rsid w:val="007568E4"/>
    <w:rsid w:val="007968DD"/>
    <w:rsid w:val="00853CFF"/>
    <w:rsid w:val="00875457"/>
    <w:rsid w:val="008D57E7"/>
    <w:rsid w:val="008D7F31"/>
    <w:rsid w:val="009153B8"/>
    <w:rsid w:val="009B572C"/>
    <w:rsid w:val="00A833DA"/>
    <w:rsid w:val="00A83F88"/>
    <w:rsid w:val="00AA3ADB"/>
    <w:rsid w:val="00AF2FCA"/>
    <w:rsid w:val="00B02F65"/>
    <w:rsid w:val="00BB0447"/>
    <w:rsid w:val="00BE47F9"/>
    <w:rsid w:val="00C42E19"/>
    <w:rsid w:val="00CF6246"/>
    <w:rsid w:val="00D21CAA"/>
    <w:rsid w:val="00E37783"/>
    <w:rsid w:val="00F10944"/>
    <w:rsid w:val="00F358EF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5309-0F20-4DD9-9DED-53AD9858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C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E8EA-0652-4360-8B45-817C6298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Филюхина Светлана</dc:creator>
  <cp:keywords/>
  <dc:description/>
  <cp:lastModifiedBy>user</cp:lastModifiedBy>
  <cp:revision>2</cp:revision>
  <dcterms:created xsi:type="dcterms:W3CDTF">2019-11-12T06:05:00Z</dcterms:created>
  <dcterms:modified xsi:type="dcterms:W3CDTF">2019-11-12T06:05:00Z</dcterms:modified>
</cp:coreProperties>
</file>